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246576158"/>
        <w:docPartObj>
          <w:docPartGallery w:val="Cover Pages"/>
          <w:docPartUnique/>
        </w:docPartObj>
      </w:sdtPr>
      <w:sdtEndPr/>
      <w:sdtContent>
        <w:p w:rsidR="00752479" w:rsidRDefault="00752479">
          <w:r>
            <w:rPr>
              <w:noProof/>
              <w:lang w:eastAsia="fr-FR"/>
            </w:rPr>
            <w:drawing>
              <wp:anchor distT="0" distB="0" distL="114300" distR="114300" simplePos="0" relativeHeight="251661312" behindDoc="1" locked="0" layoutInCell="1" allowOverlap="1" wp14:anchorId="17D206D4" wp14:editId="6F5C9E66">
                <wp:simplePos x="0" y="0"/>
                <wp:positionH relativeFrom="column">
                  <wp:posOffset>-467995</wp:posOffset>
                </wp:positionH>
                <wp:positionV relativeFrom="paragraph">
                  <wp:posOffset>-113665</wp:posOffset>
                </wp:positionV>
                <wp:extent cx="7560310" cy="10351135"/>
                <wp:effectExtent l="0" t="0" r="2540" b="0"/>
                <wp:wrapNone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0310" cy="1035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752479" w:rsidRDefault="00441B6D" w:rsidP="0058277F">
          <w:r>
            <w:rPr>
              <w:noProof/>
              <w:lang w:eastAsia="fr-FR"/>
            </w:rPr>
            <w:drawing>
              <wp:anchor distT="0" distB="0" distL="114300" distR="114300" simplePos="0" relativeHeight="251659263" behindDoc="0" locked="0" layoutInCell="1" allowOverlap="1" wp14:anchorId="193F90FD" wp14:editId="36A9FAF3">
                <wp:simplePos x="0" y="0"/>
                <wp:positionH relativeFrom="column">
                  <wp:posOffset>1209675</wp:posOffset>
                </wp:positionH>
                <wp:positionV relativeFrom="paragraph">
                  <wp:posOffset>2513965</wp:posOffset>
                </wp:positionV>
                <wp:extent cx="5095875" cy="3713162"/>
                <wp:effectExtent l="19050" t="19050" r="9525" b="20955"/>
                <wp:wrapNone/>
                <wp:docPr id="369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9" name="Image 1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96227" cy="3713418"/>
                        </a:xfrm>
                        <a:prstGeom prst="rect">
                          <a:avLst/>
                        </a:prstGeom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A25A8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0" allowOverlap="1" wp14:anchorId="7E414624" wp14:editId="292CCDD0">
                    <wp:simplePos x="0" y="0"/>
                    <wp:positionH relativeFrom="page">
                      <wp:posOffset>-9525</wp:posOffset>
                    </wp:positionH>
                    <wp:positionV relativeFrom="page">
                      <wp:posOffset>6991350</wp:posOffset>
                    </wp:positionV>
                    <wp:extent cx="6995160" cy="1752600"/>
                    <wp:effectExtent l="0" t="0" r="19050" b="19050"/>
                    <wp:wrapNone/>
                    <wp:docPr id="2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1752600"/>
                            </a:xfrm>
                            <a:prstGeom prst="rect">
                              <a:avLst/>
                            </a:prstGeom>
                            <a:solidFill>
                              <a:srgbClr val="407DC4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58277F" w:rsidRPr="004A25A8" w:rsidRDefault="0058277F" w:rsidP="005A69C8">
                                <w:pPr>
                                  <w:pStyle w:val="Sansinterligne"/>
                                  <w:spacing w:line="360" w:lineRule="auto"/>
                                  <w:jc w:val="both"/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Vous venez de télécharger le descriptif type de la solution VNI</w:t>
                                </w:r>
                                <w:r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vertAlign w:val="superscript"/>
                                  </w:rPr>
                                  <w:t>®</w:t>
                                </w:r>
                                <w:r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 - AéroPack</w:t>
                                </w:r>
                                <w:r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vertAlign w:val="superscript"/>
                                  </w:rPr>
                                  <w:t>®</w:t>
                                </w:r>
                                <w:r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5A69C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V2</w:t>
                                </w:r>
                                <w:r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58277F" w:rsidRPr="004A25A8" w:rsidRDefault="00842923" w:rsidP="0058277F">
                                <w:pPr>
                                  <w:pStyle w:val="Sansinterligne"/>
                                  <w:jc w:val="both"/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Afin de vous aider dans la rédaction des articles descriptifs de votre CCTP, nous vous proposons</w:t>
                                </w:r>
                                <w:r w:rsidR="0058277F"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 ici une trame et des conseils.</w:t>
                                </w:r>
                              </w:p>
                              <w:p w:rsidR="0058277F" w:rsidRPr="004A25A8" w:rsidRDefault="00842923" w:rsidP="0058277F">
                                <w:pPr>
                                  <w:pStyle w:val="Sansinterligne"/>
                                  <w:jc w:val="both"/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Les parties de texte de couleur ROUGE impliquent un choix de votre part</w:t>
                                </w:r>
                                <w:r w:rsidR="0058277F"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58277F" w:rsidRPr="004A25A8" w:rsidRDefault="0058277F" w:rsidP="0058277F">
                                <w:pPr>
                                  <w:pStyle w:val="Sansinterligne"/>
                                  <w:spacing w:line="360" w:lineRule="auto"/>
                                  <w:jc w:val="both"/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L</w:t>
                                </w:r>
                                <w:r w:rsidR="00842923"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es parties</w:t>
                                </w:r>
                                <w:r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 de texte de couleur </w:t>
                                </w:r>
                                <w:r w:rsidR="00842923"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 MAUVE sont des conseils.</w:t>
                                </w:r>
                              </w:p>
                              <w:p w:rsidR="0058277F" w:rsidRPr="004A25A8" w:rsidRDefault="0058277F" w:rsidP="004A25A8">
                                <w:pPr>
                                  <w:pStyle w:val="Sansinterligne"/>
                                  <w:jc w:val="both"/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Merci de bien vouloir vous rapprocher de nos services techniques afin de vous assurer de la faisabilité technique de la solution définie</w:t>
                                </w:r>
                                <w:r w:rsidR="004A25A8"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; d</w:t>
                                </w:r>
                                <w:r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ans le cas contraire, Souchier ne pourra être tenu pour responsable </w:t>
                                </w:r>
                                <w:r w:rsidR="004A25A8"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dans le</w:t>
                                </w:r>
                                <w:r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 cas </w:t>
                                </w:r>
                                <w:r w:rsidR="004A25A8"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où la solution serait techniquement irréalisable.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6" o:spid="_x0000_s1026" style="position:absolute;margin-left:-.75pt;margin-top:550.5pt;width:550.8pt;height:138pt;z-index:251692032;visibility:visible;mso-wrap-style:square;mso-width-percent:9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" o:allowincell="f" fillcolor="#407dc4" strokecolor="white [3212]" strokeweight="1pt">
                    <v:textbox inset="14.4pt,,14.4pt">
                      <w:txbxContent>
                        <w:p w:rsidR="0058277F" w:rsidRPr="004A25A8" w:rsidRDefault="0058277F" w:rsidP="005A69C8">
                          <w:pPr>
                            <w:pStyle w:val="Sansinterligne"/>
                            <w:spacing w:line="360" w:lineRule="auto"/>
                            <w:jc w:val="both"/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Vous venez de télécharger le descriptif type de la solution VNI</w:t>
                          </w:r>
                          <w:r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vertAlign w:val="superscript"/>
                            </w:rPr>
                            <w:t>®</w:t>
                          </w:r>
                          <w:r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- AéroPack</w:t>
                          </w:r>
                          <w:r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vertAlign w:val="superscript"/>
                            </w:rPr>
                            <w:t>®</w:t>
                          </w:r>
                          <w:r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5A69C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V2</w:t>
                          </w:r>
                          <w:r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.</w:t>
                          </w:r>
                        </w:p>
                        <w:p w:rsidR="0058277F" w:rsidRPr="004A25A8" w:rsidRDefault="00842923" w:rsidP="0058277F">
                          <w:pPr>
                            <w:pStyle w:val="Sansinterligne"/>
                            <w:jc w:val="both"/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Afin de vous aider dans la rédaction des articles descriptifs de votre CCTP, nous vous proposons</w:t>
                          </w:r>
                          <w:r w:rsidR="0058277F"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ici une trame et des conseils.</w:t>
                          </w:r>
                        </w:p>
                        <w:p w:rsidR="0058277F" w:rsidRPr="004A25A8" w:rsidRDefault="00842923" w:rsidP="0058277F">
                          <w:pPr>
                            <w:pStyle w:val="Sansinterligne"/>
                            <w:jc w:val="both"/>
                            <w:rPr>
                              <w:rFonts w:ascii="Arial Narrow" w:eastAsia="Microsoft YaHei" w:hAnsi="Arial Narrow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Les parties de texte de couleur ROUGE impliquent un choix de votre part</w:t>
                          </w:r>
                          <w:r w:rsidR="0058277F"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.</w:t>
                          </w:r>
                        </w:p>
                        <w:p w:rsidR="0058277F" w:rsidRPr="004A25A8" w:rsidRDefault="0058277F" w:rsidP="0058277F">
                          <w:pPr>
                            <w:pStyle w:val="Sansinterligne"/>
                            <w:spacing w:line="360" w:lineRule="auto"/>
                            <w:jc w:val="both"/>
                            <w:rPr>
                              <w:rFonts w:ascii="Arial Narrow" w:eastAsia="Microsoft YaHei" w:hAnsi="Arial Narrow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L</w:t>
                          </w:r>
                          <w:r w:rsidR="00842923"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es parties</w:t>
                          </w:r>
                          <w:r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de texte de couleur </w:t>
                          </w:r>
                          <w:r w:rsidR="00842923"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MAUVE sont des conseils.</w:t>
                          </w:r>
                        </w:p>
                        <w:p w:rsidR="0058277F" w:rsidRPr="004A25A8" w:rsidRDefault="0058277F" w:rsidP="004A25A8">
                          <w:pPr>
                            <w:pStyle w:val="Sansinterligne"/>
                            <w:jc w:val="both"/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Merci de bien vouloir vous rapprocher de nos services techniques afin de vous assurer de la faisabilité technique de la solution définie</w:t>
                          </w:r>
                          <w:r w:rsidR="004A25A8"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; d</w:t>
                          </w:r>
                          <w:r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ans le cas contraire, Souchier ne pourra être tenu pour responsable </w:t>
                          </w:r>
                          <w:r w:rsidR="004A25A8"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dans le</w:t>
                          </w:r>
                          <w:r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cas </w:t>
                          </w:r>
                          <w:r w:rsidR="004A25A8"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où la solution serait techniquement irréalisable.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4A25A8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36E06C6B" wp14:editId="5AAC2620">
                    <wp:simplePos x="0" y="0"/>
                    <wp:positionH relativeFrom="column">
                      <wp:posOffset>-99694</wp:posOffset>
                    </wp:positionH>
                    <wp:positionV relativeFrom="paragraph">
                      <wp:posOffset>4909820</wp:posOffset>
                    </wp:positionV>
                    <wp:extent cx="2360930" cy="274640"/>
                    <wp:effectExtent l="0" t="0" r="0" b="0"/>
                    <wp:wrapNone/>
                    <wp:docPr id="307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0" y="0"/>
                              <a:ext cx="2360930" cy="274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F54FC" w:rsidRPr="006F54FC" w:rsidRDefault="005A69C8" w:rsidP="004A25A8">
                                <w:pPr>
                                  <w:rPr>
                                    <w:rFonts w:ascii="Arial Narrow" w:hAnsi="Arial Narrow"/>
                                    <w:i/>
                                    <w:iCs/>
                                    <w:sz w:val="28"/>
                                    <w:szCs w:val="28"/>
                                  </w:rPr>
                                </w:pPr>
                                <w:r w:rsidRPr="005A69C8">
                                  <w:rPr>
                                    <w:rFonts w:ascii="Arial Narrow" w:hAnsi="Arial Narrow" w:cs="Arial"/>
                                    <w:i/>
                                    <w:iCs/>
                                    <w:smallCaps/>
                                    <w:color w:val="000000"/>
                                    <w:sz w:val="20"/>
                                    <w:szCs w:val="20"/>
                                  </w:rPr>
                                  <w:t>Daniel Nuret</w:t>
                                </w:r>
                                <w:r w:rsidR="00441B6D">
                                  <w:rPr>
                                    <w:rFonts w:ascii="Arial Narrow" w:hAnsi="Arial Narrow" w:cs="Arial"/>
                                    <w:i/>
                                    <w:iCs/>
                                    <w:color w:val="000000"/>
                                    <w:sz w:val="20"/>
                                    <w:szCs w:val="20"/>
                                  </w:rPr>
                                  <w:t xml:space="preserve"> Architectes</w:t>
                                </w:r>
                                <w:r w:rsidR="006F54FC" w:rsidRPr="006F54FC">
                                  <w:rPr>
                                    <w:rFonts w:ascii="Arial Narrow" w:hAnsi="Arial Narrow" w:cs="Arial"/>
                                    <w:i/>
                                    <w:iCs/>
                                    <w:color w:val="000000"/>
                                    <w:sz w:val="20"/>
                                    <w:szCs w:val="20"/>
                                    <w:vertAlign w:val="superscript"/>
                                  </w:rPr>
                                  <w:t>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27" type="#_x0000_t202" style="position:absolute;margin-left:-7.85pt;margin-top:386.6pt;width:185.9pt;height:21.65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" filled="f" stroked="f">
                    <v:textbox>
                      <w:txbxContent>
                        <w:p w:rsidR="006F54FC" w:rsidRPr="006F54FC" w:rsidRDefault="005A69C8" w:rsidP="004A25A8">
                          <w:pPr>
                            <w:rPr>
                              <w:rFonts w:ascii="Arial Narrow" w:hAnsi="Arial Narrow"/>
                              <w:i/>
                              <w:iCs/>
                              <w:sz w:val="28"/>
                              <w:szCs w:val="28"/>
                            </w:rPr>
                          </w:pPr>
                          <w:r w:rsidRPr="005A69C8">
                            <w:rPr>
                              <w:rFonts w:ascii="Arial Narrow" w:hAnsi="Arial Narrow" w:cs="Arial"/>
                              <w:i/>
                              <w:iCs/>
                              <w:smallCaps/>
                              <w:color w:val="000000"/>
                              <w:sz w:val="20"/>
                              <w:szCs w:val="20"/>
                            </w:rPr>
                            <w:t>Daniel Nuret</w:t>
                          </w:r>
                          <w:r w:rsidR="00441B6D">
                            <w:rPr>
                              <w:rFonts w:ascii="Arial Narrow" w:hAnsi="Arial Narrow" w:cs="Arial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 xml:space="preserve"> Architectes</w:t>
                          </w:r>
                          <w:r w:rsidR="006F54FC" w:rsidRPr="006F54FC">
                            <w:rPr>
                              <w:rFonts w:ascii="Arial Narrow" w:hAnsi="Arial Narrow" w:cs="Arial"/>
                              <w:i/>
                              <w:iCs/>
                              <w:color w:val="000000"/>
                              <w:sz w:val="20"/>
                              <w:szCs w:val="20"/>
                              <w:vertAlign w:val="superscript"/>
                            </w:rPr>
                            <w:t>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8556C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47721D35" wp14:editId="7FD76745">
                    <wp:simplePos x="0" y="0"/>
                    <wp:positionH relativeFrom="page">
                      <wp:posOffset>-9525</wp:posOffset>
                    </wp:positionH>
                    <wp:positionV relativeFrom="page">
                      <wp:posOffset>2651760</wp:posOffset>
                    </wp:positionV>
                    <wp:extent cx="6995160" cy="640080"/>
                    <wp:effectExtent l="0" t="0" r="19050" b="19050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rgbClr val="407DC4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smallCaps/>
                                    <w:color w:val="FFFFFF" w:themeColor="background1"/>
                                    <w:sz w:val="72"/>
                                    <w:szCs w:val="72"/>
                                    <w:vertAlign w:val="superscript"/>
                                  </w:rPr>
                                  <w:alias w:val="Titre"/>
                                  <w:id w:val="-2051521596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752479" w:rsidRPr="009D15AC" w:rsidRDefault="00752479" w:rsidP="005A69C8">
                                    <w:pPr>
                                      <w:pStyle w:val="Sansinterligne"/>
                                      <w:jc w:val="right"/>
                                      <w:rPr>
                                        <w:rFonts w:ascii="Arial Narrow" w:eastAsiaTheme="majorEastAsia" w:hAnsi="Arial Narrow" w:cstheme="majorBidi"/>
                                        <w:b/>
                                        <w:bCs/>
                                        <w:smallCaps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</w:pPr>
                                    <w:r w:rsidRPr="00D86CE5">
                                      <w:rPr>
                                        <w:rFonts w:ascii="Arial Narrow" w:eastAsia="Microsoft YaHei" w:hAnsi="Arial Narrow" w:cs="Calibri"/>
                                        <w:b/>
                                        <w:bCs/>
                                        <w:smallCaps/>
                                        <w:color w:val="FFFFFF" w:themeColor="background1"/>
                                        <w:sz w:val="72"/>
                                        <w:szCs w:val="72"/>
                                        <w:vertAlign w:val="superscript"/>
                                      </w:rPr>
                                      <w:t xml:space="preserve">Descriptif Technique </w:t>
                                    </w:r>
                                    <w:r w:rsidR="0070729C">
                                      <w:rPr>
                                        <w:rFonts w:ascii="Arial Narrow" w:eastAsia="Microsoft YaHei" w:hAnsi="Arial Narrow" w:cs="Calibri"/>
                                        <w:b/>
                                        <w:bCs/>
                                        <w:smallCaps/>
                                        <w:color w:val="FFFFFF" w:themeColor="background1"/>
                                        <w:sz w:val="72"/>
                                        <w:szCs w:val="72"/>
                                        <w:vertAlign w:val="superscript"/>
                                      </w:rPr>
                                      <w:t>Aéro</w:t>
                                    </w:r>
                                    <w:r w:rsidR="00DF6079">
                                      <w:rPr>
                                        <w:rFonts w:ascii="Arial Narrow" w:eastAsia="Microsoft YaHei" w:hAnsi="Arial Narrow" w:cs="Calibri"/>
                                        <w:b/>
                                        <w:bCs/>
                                        <w:smallCaps/>
                                        <w:color w:val="FFFFFF" w:themeColor="background1"/>
                                        <w:sz w:val="72"/>
                                        <w:szCs w:val="72"/>
                                        <w:vertAlign w:val="superscript"/>
                                      </w:rPr>
                                      <w:t>P</w:t>
                                    </w:r>
                                    <w:r w:rsidR="009A284C">
                                      <w:rPr>
                                        <w:rFonts w:ascii="Arial Narrow" w:eastAsia="Microsoft YaHei" w:hAnsi="Arial Narrow" w:cs="Calibri"/>
                                        <w:b/>
                                        <w:bCs/>
                                        <w:smallCaps/>
                                        <w:color w:val="FFFFFF" w:themeColor="background1"/>
                                        <w:sz w:val="72"/>
                                        <w:szCs w:val="72"/>
                                        <w:vertAlign w:val="superscript"/>
                                      </w:rPr>
                                      <w:t>ack</w:t>
                                    </w:r>
                                    <w:r w:rsidRPr="00D86CE5">
                                      <w:rPr>
                                        <w:rFonts w:ascii="Arial Narrow" w:eastAsia="Microsoft YaHei" w:hAnsi="Arial Narrow" w:cs="Calibri"/>
                                        <w:b/>
                                        <w:bCs/>
                                        <w:smallCaps/>
                                        <w:color w:val="FFFFFF" w:themeColor="background1"/>
                                        <w:sz w:val="72"/>
                                        <w:szCs w:val="72"/>
                                        <w:vertAlign w:val="superscript"/>
                                      </w:rPr>
                                      <w:t>®</w:t>
                                    </w:r>
                                    <w:r w:rsidR="000C32E2">
                                      <w:rPr>
                                        <w:rFonts w:ascii="Arial Narrow" w:eastAsia="Microsoft YaHei" w:hAnsi="Arial Narrow" w:cs="Calibri"/>
                                        <w:b/>
                                        <w:bCs/>
                                        <w:smallCaps/>
                                        <w:color w:val="FFFFFF" w:themeColor="background1"/>
                                        <w:sz w:val="72"/>
                                        <w:szCs w:val="72"/>
                                        <w:vertAlign w:val="superscript"/>
                                      </w:rPr>
                                      <w:t xml:space="preserve"> </w:t>
                                    </w:r>
                                    <w:r w:rsidR="005A69C8">
                                      <w:rPr>
                                        <w:rFonts w:ascii="Arial Narrow" w:eastAsia="Microsoft YaHei" w:hAnsi="Arial Narrow" w:cs="Calibri"/>
                                        <w:b/>
                                        <w:bCs/>
                                        <w:smallCaps/>
                                        <w:color w:val="FFFFFF" w:themeColor="background1"/>
                                        <w:sz w:val="72"/>
                                        <w:szCs w:val="72"/>
                                        <w:vertAlign w:val="superscript"/>
                                      </w:rPr>
                                      <w:t>V2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_x0000_s1028" style="position:absolute;margin-left:-.75pt;margin-top:208.8pt;width:550.8pt;height:50.4pt;z-index:251660288;visibility:visible;mso-wrap-style:square;mso-width-percent:90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" o:allowincell="f" fillcolor="#407dc4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="Arial Narrow" w:eastAsia="Microsoft YaHei" w:hAnsi="Arial Narrow" w:cs="Calibri"/>
                              <w:b/>
                              <w:bCs/>
                              <w:smallCaps/>
                              <w:color w:val="FFFFFF" w:themeColor="background1"/>
                              <w:sz w:val="72"/>
                              <w:szCs w:val="72"/>
                              <w:vertAlign w:val="superscript"/>
                            </w:rPr>
                            <w:alias w:val="Titre"/>
                            <w:id w:val="-2051521596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752479" w:rsidRPr="009D15AC" w:rsidRDefault="00752479" w:rsidP="005A69C8">
                              <w:pPr>
                                <w:pStyle w:val="Sansinterligne"/>
                                <w:jc w:val="right"/>
                                <w:rPr>
                                  <w:rFonts w:ascii="Arial Narrow" w:eastAsiaTheme="majorEastAsia" w:hAnsi="Arial Narrow" w:cstheme="majorBidi"/>
                                  <w:b/>
                                  <w:bCs/>
                                  <w:smallCaps/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r w:rsidRPr="00D86CE5">
                                <w:rPr>
                                  <w:rFonts w:ascii="Arial Narrow" w:eastAsia="Microsoft YaHei" w:hAnsi="Arial Narrow" w:cs="Calibri"/>
                                  <w:b/>
                                  <w:bCs/>
                                  <w:smallCaps/>
                                  <w:color w:val="FFFFFF" w:themeColor="background1"/>
                                  <w:sz w:val="72"/>
                                  <w:szCs w:val="72"/>
                                  <w:vertAlign w:val="superscript"/>
                                </w:rPr>
                                <w:t xml:space="preserve">Descriptif Technique </w:t>
                              </w:r>
                              <w:r w:rsidR="0070729C">
                                <w:rPr>
                                  <w:rFonts w:ascii="Arial Narrow" w:eastAsia="Microsoft YaHei" w:hAnsi="Arial Narrow" w:cs="Calibri"/>
                                  <w:b/>
                                  <w:bCs/>
                                  <w:smallCaps/>
                                  <w:color w:val="FFFFFF" w:themeColor="background1"/>
                                  <w:sz w:val="72"/>
                                  <w:szCs w:val="72"/>
                                  <w:vertAlign w:val="superscript"/>
                                </w:rPr>
                                <w:t>Aéro</w:t>
                              </w:r>
                              <w:r w:rsidR="00DF6079">
                                <w:rPr>
                                  <w:rFonts w:ascii="Arial Narrow" w:eastAsia="Microsoft YaHei" w:hAnsi="Arial Narrow" w:cs="Calibri"/>
                                  <w:b/>
                                  <w:bCs/>
                                  <w:smallCaps/>
                                  <w:color w:val="FFFFFF" w:themeColor="background1"/>
                                  <w:sz w:val="72"/>
                                  <w:szCs w:val="72"/>
                                  <w:vertAlign w:val="superscript"/>
                                </w:rPr>
                                <w:t>P</w:t>
                              </w:r>
                              <w:r w:rsidR="009A284C">
                                <w:rPr>
                                  <w:rFonts w:ascii="Arial Narrow" w:eastAsia="Microsoft YaHei" w:hAnsi="Arial Narrow" w:cs="Calibri"/>
                                  <w:b/>
                                  <w:bCs/>
                                  <w:smallCaps/>
                                  <w:color w:val="FFFFFF" w:themeColor="background1"/>
                                  <w:sz w:val="72"/>
                                  <w:szCs w:val="72"/>
                                  <w:vertAlign w:val="superscript"/>
                                </w:rPr>
                                <w:t>ack</w:t>
                              </w:r>
                              <w:r w:rsidRPr="00D86CE5">
                                <w:rPr>
                                  <w:rFonts w:ascii="Arial Narrow" w:eastAsia="Microsoft YaHei" w:hAnsi="Arial Narrow" w:cs="Calibri"/>
                                  <w:b/>
                                  <w:bCs/>
                                  <w:smallCaps/>
                                  <w:color w:val="FFFFFF" w:themeColor="background1"/>
                                  <w:sz w:val="72"/>
                                  <w:szCs w:val="72"/>
                                  <w:vertAlign w:val="superscript"/>
                                </w:rPr>
                                <w:t>®</w:t>
                              </w:r>
                              <w:r w:rsidR="000C32E2">
                                <w:rPr>
                                  <w:rFonts w:ascii="Arial Narrow" w:eastAsia="Microsoft YaHei" w:hAnsi="Arial Narrow" w:cs="Calibri"/>
                                  <w:b/>
                                  <w:bCs/>
                                  <w:smallCaps/>
                                  <w:color w:val="FFFFFF" w:themeColor="background1"/>
                                  <w:sz w:val="72"/>
                                  <w:szCs w:val="72"/>
                                  <w:vertAlign w:val="superscript"/>
                                </w:rPr>
                                <w:t xml:space="preserve"> </w:t>
                              </w:r>
                              <w:r w:rsidR="005A69C8">
                                <w:rPr>
                                  <w:rFonts w:ascii="Arial Narrow" w:eastAsia="Microsoft YaHei" w:hAnsi="Arial Narrow" w:cs="Calibri"/>
                                  <w:b/>
                                  <w:bCs/>
                                  <w:smallCaps/>
                                  <w:color w:val="FFFFFF" w:themeColor="background1"/>
                                  <w:sz w:val="72"/>
                                  <w:szCs w:val="72"/>
                                  <w:vertAlign w:val="superscript"/>
                                </w:rPr>
                                <w:t>V2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752479">
            <w:tab/>
          </w:r>
          <w:r w:rsidR="00752479">
            <w:br w:type="page"/>
          </w:r>
        </w:p>
      </w:sdtContent>
    </w:sdt>
    <w:p w:rsidR="00514ECD" w:rsidRDefault="00514ECD" w:rsidP="00514ECD">
      <w:pPr>
        <w:spacing w:after="0" w:line="276" w:lineRule="auto"/>
        <w:ind w:left="1701"/>
        <w:rPr>
          <w:rFonts w:ascii="Arial Narrow" w:eastAsia="Microsoft YaHei" w:hAnsi="Arial Narrow"/>
          <w:b/>
          <w:bCs/>
          <w:sz w:val="20"/>
          <w:szCs w:val="20"/>
          <w:u w:val="single"/>
        </w:rPr>
      </w:pPr>
    </w:p>
    <w:p w:rsidR="00514ECD" w:rsidRDefault="00514ECD" w:rsidP="00514ECD">
      <w:pPr>
        <w:spacing w:after="0" w:line="276" w:lineRule="auto"/>
        <w:ind w:left="1701"/>
        <w:rPr>
          <w:rFonts w:ascii="Arial Narrow" w:eastAsia="Microsoft YaHei" w:hAnsi="Arial Narrow"/>
          <w:b/>
          <w:bCs/>
          <w:sz w:val="20"/>
          <w:szCs w:val="20"/>
          <w:u w:val="single"/>
        </w:rPr>
      </w:pPr>
    </w:p>
    <w:p w:rsidR="00514ECD" w:rsidRPr="00514ECD" w:rsidRDefault="00514ECD" w:rsidP="00514ECD">
      <w:pPr>
        <w:spacing w:after="0" w:line="276" w:lineRule="auto"/>
        <w:ind w:left="1701"/>
        <w:rPr>
          <w:rFonts w:ascii="Arial Narrow" w:eastAsia="Microsoft YaHei" w:hAnsi="Arial Narrow"/>
          <w:b/>
          <w:bCs/>
          <w:sz w:val="20"/>
          <w:szCs w:val="20"/>
          <w:u w:val="single"/>
        </w:rPr>
      </w:pPr>
    </w:p>
    <w:p w:rsidR="00E85285" w:rsidRDefault="00E85285" w:rsidP="00D10BB7">
      <w:pPr>
        <w:numPr>
          <w:ilvl w:val="0"/>
          <w:numId w:val="23"/>
        </w:numPr>
        <w:spacing w:line="276" w:lineRule="auto"/>
        <w:ind w:left="1701" w:hanging="284"/>
        <w:rPr>
          <w:rFonts w:ascii="Arial Narrow" w:eastAsia="Microsoft YaHei" w:hAnsi="Arial Narrow"/>
          <w:b/>
          <w:bCs/>
          <w:u w:val="single"/>
        </w:rPr>
      </w:pPr>
      <w:r w:rsidRPr="00E85285">
        <w:rPr>
          <w:rFonts w:ascii="Arial Narrow" w:eastAsia="Microsoft YaHei" w:hAnsi="Arial Narrow"/>
          <w:b/>
          <w:bCs/>
          <w:u w:val="single"/>
        </w:rPr>
        <w:t xml:space="preserve">Système automatisé de </w:t>
      </w:r>
      <w:r w:rsidR="00182976">
        <w:rPr>
          <w:rFonts w:ascii="Arial Narrow" w:eastAsia="Microsoft YaHei" w:hAnsi="Arial Narrow"/>
          <w:b/>
          <w:bCs/>
          <w:u w:val="single"/>
        </w:rPr>
        <w:t>Ventilation Naturelle</w:t>
      </w:r>
      <w:r w:rsidR="00B46A79">
        <w:rPr>
          <w:rFonts w:ascii="Arial Narrow" w:eastAsia="Microsoft YaHei" w:hAnsi="Arial Narrow"/>
          <w:b/>
          <w:bCs/>
          <w:u w:val="single"/>
        </w:rPr>
        <w:t xml:space="preserve"> Intelligente (</w:t>
      </w:r>
      <w:r w:rsidR="00182976">
        <w:rPr>
          <w:rFonts w:ascii="Arial Narrow" w:eastAsia="Microsoft YaHei" w:hAnsi="Arial Narrow"/>
          <w:b/>
          <w:bCs/>
          <w:smallCaps/>
          <w:u w:val="single"/>
        </w:rPr>
        <w:t>V</w:t>
      </w:r>
      <w:r w:rsidR="00D10BB7">
        <w:rPr>
          <w:rFonts w:ascii="Arial Narrow" w:eastAsia="Microsoft YaHei" w:hAnsi="Arial Narrow"/>
          <w:b/>
          <w:bCs/>
          <w:smallCaps/>
          <w:u w:val="single"/>
        </w:rPr>
        <w:t>NI</w:t>
      </w:r>
      <w:r w:rsidR="00D10BB7" w:rsidRPr="00D10BB7">
        <w:rPr>
          <w:rFonts w:ascii="Arial Narrow" w:eastAsia="Microsoft YaHei" w:hAnsi="Arial Narrow"/>
          <w:b/>
          <w:bCs/>
          <w:smallCaps/>
          <w:u w:val="single"/>
          <w:vertAlign w:val="superscript"/>
        </w:rPr>
        <w:t>®</w:t>
      </w:r>
      <w:r w:rsidR="00B46A79">
        <w:rPr>
          <w:rFonts w:ascii="Arial Narrow" w:eastAsia="Microsoft YaHei" w:hAnsi="Arial Narrow"/>
          <w:b/>
          <w:bCs/>
          <w:u w:val="single"/>
        </w:rPr>
        <w:t>)</w:t>
      </w:r>
    </w:p>
    <w:p w:rsidR="00627E47" w:rsidRDefault="00627E47" w:rsidP="00981547">
      <w:pPr>
        <w:ind w:firstLine="567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ventilation naturelle sera assurée par la mise en place d’un système automatisé de type </w:t>
      </w:r>
      <w:r w:rsidRPr="00627E47">
        <w:rPr>
          <w:rFonts w:ascii="Arial Narrow" w:hAnsi="Arial Narrow"/>
          <w:smallCaps/>
          <w:sz w:val="22"/>
          <w:szCs w:val="22"/>
        </w:rPr>
        <w:t>Aéropack</w:t>
      </w:r>
      <w:r w:rsidRPr="00627E47">
        <w:rPr>
          <w:rFonts w:ascii="Arial Narrow" w:hAnsi="Arial Narrow"/>
          <w:sz w:val="22"/>
          <w:szCs w:val="22"/>
          <w:vertAlign w:val="superscript"/>
        </w:rPr>
        <w:t>®</w:t>
      </w:r>
      <w:r>
        <w:rPr>
          <w:rFonts w:ascii="Arial Narrow" w:hAnsi="Arial Narrow"/>
          <w:sz w:val="22"/>
          <w:szCs w:val="22"/>
        </w:rPr>
        <w:t xml:space="preserve"> </w:t>
      </w:r>
      <w:r w:rsidR="00981547">
        <w:rPr>
          <w:rFonts w:ascii="Arial Narrow" w:hAnsi="Arial Narrow"/>
          <w:smallCaps/>
          <w:sz w:val="22"/>
          <w:szCs w:val="22"/>
        </w:rPr>
        <w:t>V2</w:t>
      </w:r>
      <w:r w:rsidR="00981547" w:rsidRPr="00981547">
        <w:rPr>
          <w:rFonts w:ascii="Arial Narrow" w:hAnsi="Arial Narrow"/>
          <w:sz w:val="22"/>
          <w:szCs w:val="22"/>
        </w:rPr>
        <w:t xml:space="preserve"> </w:t>
      </w:r>
      <w:r w:rsidR="00981547">
        <w:rPr>
          <w:rFonts w:ascii="Arial Narrow" w:hAnsi="Arial Narrow"/>
          <w:sz w:val="22"/>
          <w:szCs w:val="22"/>
        </w:rPr>
        <w:t>-</w:t>
      </w:r>
      <w:r w:rsidR="00981547" w:rsidRPr="00981547">
        <w:rPr>
          <w:rFonts w:ascii="Arial Narrow" w:hAnsi="Arial Narrow"/>
          <w:sz w:val="22"/>
          <w:szCs w:val="22"/>
        </w:rPr>
        <w:t xml:space="preserve"> Gestion de 1 à 5 zones</w:t>
      </w:r>
      <w:r>
        <w:rPr>
          <w:rFonts w:ascii="Arial Narrow" w:hAnsi="Arial Narrow"/>
          <w:sz w:val="22"/>
          <w:szCs w:val="22"/>
        </w:rPr>
        <w:t xml:space="preserve"> (Référence : 09200-</w:t>
      </w:r>
      <w:r w:rsidR="00981547">
        <w:rPr>
          <w:rFonts w:ascii="Arial Narrow" w:hAnsi="Arial Narrow"/>
          <w:sz w:val="22"/>
          <w:szCs w:val="22"/>
        </w:rPr>
        <w:t>1</w:t>
      </w:r>
      <w:r>
        <w:rPr>
          <w:rFonts w:ascii="Arial Narrow" w:hAnsi="Arial Narrow"/>
          <w:sz w:val="22"/>
          <w:szCs w:val="22"/>
        </w:rPr>
        <w:t xml:space="preserve">) de marque </w:t>
      </w:r>
      <w:r w:rsidRPr="00627E47">
        <w:rPr>
          <w:rFonts w:ascii="Arial Narrow" w:hAnsi="Arial Narrow"/>
          <w:smallCaps/>
          <w:sz w:val="22"/>
          <w:szCs w:val="22"/>
        </w:rPr>
        <w:t>Souchier</w:t>
      </w:r>
      <w:r>
        <w:rPr>
          <w:rFonts w:ascii="Arial Narrow" w:hAnsi="Arial Narrow"/>
          <w:sz w:val="22"/>
          <w:szCs w:val="22"/>
        </w:rPr>
        <w:t xml:space="preserve"> permettant de gérer l’ouverture et la fermeture des châssis d’aération</w:t>
      </w:r>
      <w:r w:rsidR="00666096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/ de désenfumage. </w:t>
      </w:r>
    </w:p>
    <w:p w:rsidR="00627E47" w:rsidRDefault="00627E47" w:rsidP="00666096">
      <w:pPr>
        <w:spacing w:after="0"/>
        <w:rPr>
          <w:rFonts w:ascii="Arial Narrow" w:hAnsi="Arial Narrow"/>
          <w:sz w:val="22"/>
          <w:szCs w:val="22"/>
        </w:rPr>
      </w:pPr>
      <w:r w:rsidRPr="002B3AA1">
        <w:rPr>
          <w:rFonts w:ascii="Arial Narrow" w:hAnsi="Arial Narrow"/>
          <w:sz w:val="22"/>
          <w:szCs w:val="22"/>
        </w:rPr>
        <w:t xml:space="preserve">L’asservissement de ces ouvrants </w:t>
      </w:r>
      <w:r>
        <w:rPr>
          <w:rFonts w:ascii="Arial Narrow" w:hAnsi="Arial Narrow"/>
          <w:sz w:val="22"/>
          <w:szCs w:val="22"/>
        </w:rPr>
        <w:t xml:space="preserve">sera effectué en fonction des conditions intérieures et extérieures suivantes : </w:t>
      </w:r>
    </w:p>
    <w:p w:rsidR="006F54FC" w:rsidRDefault="006F54FC" w:rsidP="00666096">
      <w:pPr>
        <w:spacing w:after="0"/>
        <w:rPr>
          <w:rFonts w:ascii="Arial Narrow" w:hAnsi="Arial Narrow"/>
          <w:sz w:val="22"/>
          <w:szCs w:val="22"/>
        </w:rPr>
      </w:pPr>
    </w:p>
    <w:p w:rsidR="00627E47" w:rsidRDefault="00627E47" w:rsidP="005B4186">
      <w:pPr>
        <w:pStyle w:val="Paragraphedeliste"/>
        <w:numPr>
          <w:ilvl w:val="0"/>
          <w:numId w:val="12"/>
        </w:numPr>
        <w:spacing w:after="0"/>
        <w:ind w:left="1701" w:hanging="283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Pluie</w:t>
      </w:r>
    </w:p>
    <w:p w:rsidR="00627E47" w:rsidRDefault="00627E47" w:rsidP="005B4186">
      <w:pPr>
        <w:pStyle w:val="Paragraphedeliste"/>
        <w:numPr>
          <w:ilvl w:val="0"/>
          <w:numId w:val="12"/>
        </w:numPr>
        <w:ind w:left="1701" w:hanging="283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Vent</w:t>
      </w:r>
    </w:p>
    <w:p w:rsidR="00627E47" w:rsidRDefault="00627E47" w:rsidP="005B4186">
      <w:pPr>
        <w:pStyle w:val="Paragraphedeliste"/>
        <w:numPr>
          <w:ilvl w:val="0"/>
          <w:numId w:val="12"/>
        </w:numPr>
        <w:ind w:left="1701" w:hanging="283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Température extérieure</w:t>
      </w:r>
    </w:p>
    <w:p w:rsidR="00981547" w:rsidRPr="00981547" w:rsidRDefault="00981547" w:rsidP="005B4186">
      <w:pPr>
        <w:pStyle w:val="Paragraphedeliste"/>
        <w:numPr>
          <w:ilvl w:val="0"/>
          <w:numId w:val="12"/>
        </w:numPr>
        <w:ind w:left="1701" w:hanging="283"/>
        <w:rPr>
          <w:rFonts w:ascii="Arial Narrow" w:hAnsi="Arial Narrow"/>
          <w:color w:val="D71C21"/>
          <w:sz w:val="22"/>
          <w:szCs w:val="22"/>
        </w:rPr>
      </w:pPr>
      <w:r w:rsidRPr="00981547">
        <w:rPr>
          <w:rFonts w:ascii="Arial Narrow" w:hAnsi="Arial Narrow"/>
          <w:color w:val="D71C21"/>
          <w:sz w:val="22"/>
          <w:szCs w:val="22"/>
        </w:rPr>
        <w:t>Hygrométrie extérieure (option)</w:t>
      </w:r>
    </w:p>
    <w:p w:rsidR="00627E47" w:rsidRDefault="00627E47" w:rsidP="005B4186">
      <w:pPr>
        <w:pStyle w:val="Paragraphedeliste"/>
        <w:numPr>
          <w:ilvl w:val="0"/>
          <w:numId w:val="12"/>
        </w:numPr>
        <w:ind w:left="1701" w:hanging="283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Température intérieure de la zone</w:t>
      </w:r>
    </w:p>
    <w:p w:rsidR="00981547" w:rsidRDefault="00981547" w:rsidP="00981547">
      <w:pPr>
        <w:pStyle w:val="Paragraphedeliste"/>
        <w:numPr>
          <w:ilvl w:val="0"/>
          <w:numId w:val="12"/>
        </w:numPr>
        <w:ind w:left="1701" w:hanging="283"/>
        <w:rPr>
          <w:rFonts w:ascii="Arial Narrow" w:hAnsi="Arial Narrow"/>
          <w:color w:val="D71C21"/>
          <w:sz w:val="22"/>
          <w:szCs w:val="22"/>
        </w:rPr>
      </w:pPr>
      <w:r w:rsidRPr="00981547">
        <w:rPr>
          <w:rFonts w:ascii="Arial Narrow" w:hAnsi="Arial Narrow"/>
          <w:color w:val="D71C21"/>
          <w:sz w:val="22"/>
          <w:szCs w:val="22"/>
        </w:rPr>
        <w:t xml:space="preserve">Hygrométrie </w:t>
      </w:r>
      <w:r>
        <w:rPr>
          <w:rFonts w:ascii="Arial Narrow" w:hAnsi="Arial Narrow"/>
          <w:color w:val="D71C21"/>
          <w:sz w:val="22"/>
          <w:szCs w:val="22"/>
        </w:rPr>
        <w:t>intérieure de la zone</w:t>
      </w:r>
      <w:r w:rsidRPr="00981547">
        <w:rPr>
          <w:rFonts w:ascii="Arial Narrow" w:hAnsi="Arial Narrow"/>
          <w:color w:val="D71C21"/>
          <w:sz w:val="22"/>
          <w:szCs w:val="22"/>
        </w:rPr>
        <w:t xml:space="preserve"> (option)</w:t>
      </w:r>
    </w:p>
    <w:p w:rsidR="00660681" w:rsidRPr="00981547" w:rsidRDefault="00660681" w:rsidP="00981547">
      <w:pPr>
        <w:pStyle w:val="Paragraphedeliste"/>
        <w:numPr>
          <w:ilvl w:val="0"/>
          <w:numId w:val="12"/>
        </w:numPr>
        <w:ind w:left="1701" w:hanging="283"/>
        <w:rPr>
          <w:rFonts w:ascii="Arial Narrow" w:hAnsi="Arial Narrow"/>
          <w:color w:val="D71C21"/>
          <w:sz w:val="22"/>
          <w:szCs w:val="22"/>
        </w:rPr>
      </w:pPr>
      <w:r>
        <w:rPr>
          <w:rFonts w:ascii="Arial Narrow" w:hAnsi="Arial Narrow"/>
          <w:color w:val="D71C21"/>
          <w:sz w:val="22"/>
          <w:szCs w:val="22"/>
        </w:rPr>
        <w:t>Taux de CO2 de la zone (option)</w:t>
      </w:r>
    </w:p>
    <w:p w:rsidR="00627E47" w:rsidRPr="00B07D81" w:rsidRDefault="00627E47" w:rsidP="0098154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Le système pourra gérer jusqu’à </w:t>
      </w:r>
      <w:r w:rsidR="00981547">
        <w:rPr>
          <w:rFonts w:ascii="Arial Narrow" w:hAnsi="Arial Narrow"/>
          <w:sz w:val="22"/>
          <w:szCs w:val="22"/>
        </w:rPr>
        <w:t>cinq</w:t>
      </w:r>
      <w:r w:rsidR="00666096">
        <w:rPr>
          <w:rFonts w:ascii="Arial Narrow" w:hAnsi="Arial Narrow"/>
          <w:sz w:val="22"/>
          <w:szCs w:val="22"/>
        </w:rPr>
        <w:t xml:space="preserve"> (</w:t>
      </w:r>
      <w:r w:rsidR="00981547">
        <w:rPr>
          <w:rFonts w:ascii="Arial Narrow" w:hAnsi="Arial Narrow"/>
          <w:sz w:val="22"/>
          <w:szCs w:val="22"/>
        </w:rPr>
        <w:t>5</w:t>
      </w:r>
      <w:r w:rsidR="00666096">
        <w:rPr>
          <w:rFonts w:ascii="Arial Narrow" w:hAnsi="Arial Narrow"/>
          <w:sz w:val="22"/>
          <w:szCs w:val="22"/>
        </w:rPr>
        <w:t>)</w:t>
      </w:r>
      <w:r>
        <w:rPr>
          <w:rFonts w:ascii="Arial Narrow" w:hAnsi="Arial Narrow"/>
          <w:sz w:val="22"/>
          <w:szCs w:val="22"/>
        </w:rPr>
        <w:t xml:space="preserve"> zones indépendantes.  </w:t>
      </w:r>
    </w:p>
    <w:p w:rsidR="00627E47" w:rsidRDefault="00627E47" w:rsidP="00627E4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Les ouvrants seront ouverts et fermé</w:t>
      </w:r>
      <w:r w:rsidR="00981547">
        <w:rPr>
          <w:rFonts w:ascii="Arial Narrow" w:hAnsi="Arial Narrow"/>
          <w:sz w:val="22"/>
          <w:szCs w:val="22"/>
        </w:rPr>
        <w:t>s</w:t>
      </w:r>
      <w:r>
        <w:rPr>
          <w:rFonts w:ascii="Arial Narrow" w:hAnsi="Arial Narrow"/>
          <w:sz w:val="22"/>
          <w:szCs w:val="22"/>
        </w:rPr>
        <w:t xml:space="preserve"> progressivement en fonction d’une courbe de débit d’air. L’ouverture maximale des ouvrants sera paramétrable pour chaque mode de fonctionnement : free cooling, night cooling et ouverture manuel</w:t>
      </w:r>
      <w:r w:rsidR="00666096">
        <w:rPr>
          <w:rFonts w:ascii="Arial Narrow" w:hAnsi="Arial Narrow"/>
          <w:sz w:val="22"/>
          <w:szCs w:val="22"/>
        </w:rPr>
        <w:t>le</w:t>
      </w:r>
      <w:r>
        <w:rPr>
          <w:rFonts w:ascii="Arial Narrow" w:hAnsi="Arial Narrow"/>
          <w:sz w:val="22"/>
          <w:szCs w:val="22"/>
        </w:rPr>
        <w:t xml:space="preserve">. </w:t>
      </w:r>
    </w:p>
    <w:p w:rsidR="00627E47" w:rsidRDefault="00627E47" w:rsidP="00C107C2">
      <w:pPr>
        <w:pStyle w:val="Default"/>
        <w:rPr>
          <w:rFonts w:ascii="Arial Narrow" w:hAnsi="Arial Narrow" w:cstheme="minorBidi"/>
          <w:sz w:val="22"/>
          <w:szCs w:val="22"/>
        </w:rPr>
      </w:pPr>
      <w:r>
        <w:rPr>
          <w:rFonts w:ascii="Arial Narrow" w:hAnsi="Arial Narrow" w:cstheme="minorBidi"/>
          <w:sz w:val="22"/>
          <w:szCs w:val="22"/>
        </w:rPr>
        <w:t>Les fonctions suivantes devront</w:t>
      </w:r>
      <w:r w:rsidR="00666096">
        <w:rPr>
          <w:rFonts w:ascii="Arial Narrow" w:hAnsi="Arial Narrow" w:cstheme="minorBidi"/>
          <w:sz w:val="22"/>
          <w:szCs w:val="22"/>
        </w:rPr>
        <w:t>,</w:t>
      </w:r>
      <w:r>
        <w:rPr>
          <w:rFonts w:ascii="Arial Narrow" w:hAnsi="Arial Narrow" w:cstheme="minorBidi"/>
          <w:sz w:val="22"/>
          <w:szCs w:val="22"/>
        </w:rPr>
        <w:t xml:space="preserve"> entre autre</w:t>
      </w:r>
      <w:r w:rsidR="00666096">
        <w:rPr>
          <w:rFonts w:ascii="Arial Narrow" w:hAnsi="Arial Narrow" w:cstheme="minorBidi"/>
          <w:sz w:val="22"/>
          <w:szCs w:val="22"/>
        </w:rPr>
        <w:t>s,</w:t>
      </w:r>
      <w:r>
        <w:rPr>
          <w:rFonts w:ascii="Arial Narrow" w:hAnsi="Arial Narrow" w:cstheme="minorBidi"/>
          <w:sz w:val="22"/>
          <w:szCs w:val="22"/>
        </w:rPr>
        <w:t xml:space="preserve"> être assurées : </w:t>
      </w:r>
    </w:p>
    <w:p w:rsidR="006F54FC" w:rsidRDefault="006F54FC" w:rsidP="00627E47">
      <w:pPr>
        <w:pStyle w:val="Default"/>
        <w:ind w:firstLine="567"/>
        <w:rPr>
          <w:rFonts w:ascii="Arial Narrow" w:hAnsi="Arial Narrow" w:cstheme="minorBidi"/>
          <w:sz w:val="22"/>
          <w:szCs w:val="22"/>
        </w:rPr>
      </w:pPr>
    </w:p>
    <w:p w:rsidR="00627E47" w:rsidRDefault="00627E47" w:rsidP="005B4186">
      <w:pPr>
        <w:pStyle w:val="Default"/>
        <w:numPr>
          <w:ilvl w:val="0"/>
          <w:numId w:val="15"/>
        </w:numPr>
        <w:ind w:left="1701" w:hanging="284"/>
        <w:rPr>
          <w:rFonts w:ascii="Arial Narrow" w:hAnsi="Arial Narrow" w:cstheme="minorBidi"/>
          <w:sz w:val="22"/>
          <w:szCs w:val="22"/>
        </w:rPr>
      </w:pPr>
      <w:r>
        <w:rPr>
          <w:rFonts w:ascii="Arial Narrow" w:hAnsi="Arial Narrow" w:cstheme="minorBidi"/>
          <w:sz w:val="22"/>
          <w:szCs w:val="22"/>
        </w:rPr>
        <w:t xml:space="preserve">Free cooling : rafraîchissement journalier </w:t>
      </w:r>
    </w:p>
    <w:p w:rsidR="00627E47" w:rsidRDefault="00627E47" w:rsidP="005B4186">
      <w:pPr>
        <w:pStyle w:val="Default"/>
        <w:numPr>
          <w:ilvl w:val="0"/>
          <w:numId w:val="15"/>
        </w:numPr>
        <w:ind w:left="1701" w:hanging="284"/>
        <w:rPr>
          <w:rFonts w:ascii="Arial Narrow" w:hAnsi="Arial Narrow" w:cstheme="minorBidi"/>
          <w:sz w:val="22"/>
          <w:szCs w:val="22"/>
        </w:rPr>
      </w:pPr>
      <w:r>
        <w:rPr>
          <w:rFonts w:ascii="Arial Narrow" w:hAnsi="Arial Narrow" w:cstheme="minorBidi"/>
          <w:sz w:val="22"/>
          <w:szCs w:val="22"/>
        </w:rPr>
        <w:t>Night cooling : rafraîchissement nocturne</w:t>
      </w:r>
    </w:p>
    <w:p w:rsidR="00627E47" w:rsidRDefault="00627E47" w:rsidP="005B4186">
      <w:pPr>
        <w:pStyle w:val="Default"/>
        <w:numPr>
          <w:ilvl w:val="0"/>
          <w:numId w:val="15"/>
        </w:numPr>
        <w:ind w:left="1701" w:hanging="284"/>
        <w:rPr>
          <w:rFonts w:ascii="Arial Narrow" w:hAnsi="Arial Narrow" w:cstheme="minorBidi"/>
          <w:sz w:val="22"/>
          <w:szCs w:val="22"/>
        </w:rPr>
      </w:pPr>
      <w:r>
        <w:rPr>
          <w:rFonts w:ascii="Arial Narrow" w:hAnsi="Arial Narrow" w:cstheme="minorBidi"/>
          <w:sz w:val="22"/>
          <w:szCs w:val="22"/>
        </w:rPr>
        <w:t>Synchronisation avec le système de chauffage / climatisation</w:t>
      </w:r>
    </w:p>
    <w:p w:rsidR="00627E47" w:rsidRDefault="00627E47" w:rsidP="005B4186">
      <w:pPr>
        <w:pStyle w:val="Default"/>
        <w:numPr>
          <w:ilvl w:val="0"/>
          <w:numId w:val="15"/>
        </w:numPr>
        <w:ind w:left="1701" w:hanging="284"/>
        <w:rPr>
          <w:rFonts w:ascii="Arial Narrow" w:hAnsi="Arial Narrow" w:cstheme="minorBidi"/>
          <w:sz w:val="22"/>
          <w:szCs w:val="22"/>
        </w:rPr>
      </w:pPr>
      <w:r>
        <w:rPr>
          <w:rFonts w:ascii="Arial Narrow" w:hAnsi="Arial Narrow" w:cstheme="minorBidi"/>
          <w:sz w:val="22"/>
          <w:szCs w:val="22"/>
        </w:rPr>
        <w:t>Synchronisation avec le système de désenfumage</w:t>
      </w:r>
    </w:p>
    <w:p w:rsidR="00627E47" w:rsidRDefault="00627E47" w:rsidP="005B4186">
      <w:pPr>
        <w:pStyle w:val="Default"/>
        <w:numPr>
          <w:ilvl w:val="0"/>
          <w:numId w:val="15"/>
        </w:numPr>
        <w:ind w:left="1701" w:hanging="284"/>
        <w:rPr>
          <w:rFonts w:ascii="Arial Narrow" w:hAnsi="Arial Narrow" w:cstheme="minorBidi"/>
          <w:sz w:val="22"/>
          <w:szCs w:val="22"/>
        </w:rPr>
      </w:pPr>
      <w:r>
        <w:rPr>
          <w:rFonts w:ascii="Arial Narrow" w:hAnsi="Arial Narrow" w:cstheme="minorBidi"/>
          <w:sz w:val="22"/>
          <w:szCs w:val="22"/>
        </w:rPr>
        <w:t xml:space="preserve">Programmation horaire hebdomadaire et calendrier annuel associés à la fonction free cooling </w:t>
      </w:r>
      <w:r w:rsidR="005B4186">
        <w:rPr>
          <w:rFonts w:ascii="Arial Narrow" w:hAnsi="Arial Narrow" w:cstheme="minorBidi"/>
          <w:sz w:val="22"/>
          <w:szCs w:val="22"/>
        </w:rPr>
        <w:t>/</w:t>
      </w:r>
      <w:r>
        <w:rPr>
          <w:rFonts w:ascii="Arial Narrow" w:hAnsi="Arial Narrow" w:cstheme="minorBidi"/>
          <w:sz w:val="22"/>
          <w:szCs w:val="22"/>
        </w:rPr>
        <w:t xml:space="preserve"> night cooling</w:t>
      </w:r>
    </w:p>
    <w:p w:rsidR="00627E47" w:rsidRDefault="00627E47" w:rsidP="005B4186">
      <w:pPr>
        <w:pStyle w:val="Default"/>
        <w:numPr>
          <w:ilvl w:val="0"/>
          <w:numId w:val="15"/>
        </w:numPr>
        <w:ind w:left="1701" w:hanging="284"/>
        <w:rPr>
          <w:rFonts w:ascii="Arial Narrow" w:hAnsi="Arial Narrow" w:cstheme="minorBidi"/>
          <w:sz w:val="22"/>
          <w:szCs w:val="22"/>
        </w:rPr>
      </w:pPr>
      <w:r>
        <w:rPr>
          <w:rFonts w:ascii="Arial Narrow" w:hAnsi="Arial Narrow" w:cstheme="minorBidi"/>
          <w:sz w:val="22"/>
          <w:szCs w:val="22"/>
        </w:rPr>
        <w:t>Archivage des températures, des évènements</w:t>
      </w:r>
    </w:p>
    <w:p w:rsidR="00627E47" w:rsidRDefault="00627E47" w:rsidP="005B4186">
      <w:pPr>
        <w:pStyle w:val="Default"/>
        <w:numPr>
          <w:ilvl w:val="0"/>
          <w:numId w:val="15"/>
        </w:numPr>
        <w:ind w:left="1701" w:hanging="284"/>
        <w:rPr>
          <w:rFonts w:ascii="Arial Narrow" w:hAnsi="Arial Narrow" w:cstheme="minorBidi"/>
          <w:sz w:val="22"/>
          <w:szCs w:val="22"/>
        </w:rPr>
      </w:pPr>
      <w:r>
        <w:rPr>
          <w:rFonts w:ascii="Arial Narrow" w:hAnsi="Arial Narrow" w:cstheme="minorBidi"/>
          <w:sz w:val="22"/>
          <w:szCs w:val="22"/>
        </w:rPr>
        <w:t>Gestion des alarmes</w:t>
      </w:r>
    </w:p>
    <w:p w:rsidR="00627E47" w:rsidRPr="000C3BEC" w:rsidRDefault="00627E47" w:rsidP="00627E47">
      <w:pPr>
        <w:pStyle w:val="Default"/>
        <w:rPr>
          <w:rFonts w:ascii="Arial Narrow" w:hAnsi="Arial Narrow" w:cstheme="minorBidi"/>
          <w:sz w:val="22"/>
          <w:szCs w:val="22"/>
        </w:rPr>
      </w:pPr>
      <w:r w:rsidRPr="000C3BEC">
        <w:rPr>
          <w:rFonts w:ascii="Arial Narrow" w:hAnsi="Arial Narrow"/>
          <w:sz w:val="22"/>
          <w:szCs w:val="22"/>
        </w:rPr>
        <w:tab/>
      </w:r>
    </w:p>
    <w:p w:rsidR="00627E47" w:rsidRDefault="00627E47" w:rsidP="00627E47">
      <w:pPr>
        <w:spacing w:after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Un commutateur général permettra de prendre la main sur le système pour forcer le mode de fonctionnement  soit en :  </w:t>
      </w:r>
    </w:p>
    <w:p w:rsidR="006F54FC" w:rsidRDefault="006F54FC" w:rsidP="00627E47">
      <w:pPr>
        <w:spacing w:after="0"/>
        <w:rPr>
          <w:rFonts w:ascii="Arial Narrow" w:hAnsi="Arial Narrow"/>
          <w:sz w:val="22"/>
          <w:szCs w:val="22"/>
        </w:rPr>
      </w:pPr>
    </w:p>
    <w:p w:rsidR="00627E47" w:rsidRPr="0060259F" w:rsidRDefault="00627E47" w:rsidP="005B4186">
      <w:pPr>
        <w:pStyle w:val="Paragraphedeliste"/>
        <w:numPr>
          <w:ilvl w:val="0"/>
          <w:numId w:val="12"/>
        </w:numPr>
        <w:spacing w:after="0"/>
        <w:ind w:left="1701" w:hanging="283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Fonctionnement automatique</w:t>
      </w:r>
    </w:p>
    <w:p w:rsidR="00627E47" w:rsidRDefault="00666096" w:rsidP="005B4186">
      <w:pPr>
        <w:pStyle w:val="Paragraphedeliste"/>
        <w:numPr>
          <w:ilvl w:val="0"/>
          <w:numId w:val="12"/>
        </w:numPr>
        <w:ind w:left="1701" w:hanging="283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Fermeture forcée</w:t>
      </w:r>
    </w:p>
    <w:p w:rsidR="00627E47" w:rsidRPr="0060259F" w:rsidRDefault="00627E47" w:rsidP="005B4186">
      <w:pPr>
        <w:pStyle w:val="Paragraphedeliste"/>
        <w:numPr>
          <w:ilvl w:val="0"/>
          <w:numId w:val="12"/>
        </w:numPr>
        <w:ind w:left="1701" w:hanging="283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Ouverture forcé</w:t>
      </w:r>
      <w:r w:rsidR="00666096">
        <w:rPr>
          <w:rFonts w:ascii="Arial Narrow" w:hAnsi="Arial Narrow"/>
          <w:sz w:val="22"/>
          <w:szCs w:val="22"/>
        </w:rPr>
        <w:t>e</w:t>
      </w:r>
    </w:p>
    <w:p w:rsidR="00627E47" w:rsidRPr="00F96CDB" w:rsidRDefault="00627E47" w:rsidP="00627E47">
      <w:pPr>
        <w:jc w:val="both"/>
        <w:rPr>
          <w:rFonts w:ascii="Arial Narrow" w:hAnsi="Arial Narrow"/>
          <w:sz w:val="22"/>
          <w:szCs w:val="22"/>
        </w:rPr>
      </w:pPr>
      <w:r w:rsidRPr="00F96CDB">
        <w:rPr>
          <w:rFonts w:ascii="Arial Narrow" w:hAnsi="Arial Narrow"/>
          <w:sz w:val="22"/>
          <w:szCs w:val="22"/>
        </w:rPr>
        <w:t>Une dérogation locale par zone permettra à l’utilisateur de forcer le mode de fonctionnement de la zone pendant un temps paramétrable. Le retour d’état réel du mode de fonctionnement dans lequel se trouve la zone sera signalé à</w:t>
      </w:r>
      <w:r w:rsidR="00666096">
        <w:rPr>
          <w:rFonts w:ascii="Arial Narrow" w:hAnsi="Arial Narrow"/>
          <w:sz w:val="22"/>
          <w:szCs w:val="22"/>
        </w:rPr>
        <w:t xml:space="preserve"> l’utilisateur </w:t>
      </w:r>
      <w:r w:rsidRPr="00F96CDB">
        <w:rPr>
          <w:rFonts w:ascii="Arial Narrow" w:hAnsi="Arial Narrow"/>
          <w:sz w:val="22"/>
          <w:szCs w:val="22"/>
        </w:rPr>
        <w:t xml:space="preserve">par des Leds. Le changement de mode de fonctionnement sera effectué directement sur la dérogation via un système de clé rotative. </w:t>
      </w:r>
    </w:p>
    <w:p w:rsidR="00627E47" w:rsidRDefault="00627E47" w:rsidP="00627E47">
      <w:pPr>
        <w:spacing w:after="0"/>
        <w:jc w:val="both"/>
        <w:rPr>
          <w:rFonts w:ascii="Arial Narrow" w:hAnsi="Arial Narrow"/>
          <w:sz w:val="22"/>
          <w:szCs w:val="22"/>
        </w:rPr>
      </w:pPr>
      <w:r w:rsidRPr="00F96CDB">
        <w:rPr>
          <w:rFonts w:ascii="Arial Narrow" w:hAnsi="Arial Narrow"/>
          <w:sz w:val="22"/>
          <w:szCs w:val="22"/>
        </w:rPr>
        <w:t>Les modes de fonctionnement s</w:t>
      </w:r>
      <w:r>
        <w:rPr>
          <w:rFonts w:ascii="Arial Narrow" w:hAnsi="Arial Narrow"/>
          <w:sz w:val="22"/>
          <w:szCs w:val="22"/>
        </w:rPr>
        <w:t>er</w:t>
      </w:r>
      <w:r w:rsidRPr="00F96CDB">
        <w:rPr>
          <w:rFonts w:ascii="Arial Narrow" w:hAnsi="Arial Narrow"/>
          <w:sz w:val="22"/>
          <w:szCs w:val="22"/>
        </w:rPr>
        <w:t>ont les suivants :</w:t>
      </w:r>
    </w:p>
    <w:p w:rsidR="006F54FC" w:rsidRPr="00F96CDB" w:rsidRDefault="006F54FC" w:rsidP="00627E47">
      <w:pPr>
        <w:spacing w:after="0"/>
        <w:jc w:val="both"/>
        <w:rPr>
          <w:rFonts w:ascii="Arial Narrow" w:hAnsi="Arial Narrow"/>
          <w:sz w:val="22"/>
          <w:szCs w:val="22"/>
        </w:rPr>
      </w:pPr>
    </w:p>
    <w:p w:rsidR="00627E47" w:rsidRPr="00F96CDB" w:rsidRDefault="00627E47" w:rsidP="005B4186">
      <w:pPr>
        <w:pStyle w:val="Paragraphedeliste"/>
        <w:numPr>
          <w:ilvl w:val="0"/>
          <w:numId w:val="4"/>
        </w:numPr>
        <w:spacing w:after="0"/>
        <w:ind w:left="1701" w:hanging="283"/>
        <w:jc w:val="both"/>
        <w:rPr>
          <w:rFonts w:ascii="Arial Narrow" w:hAnsi="Arial Narrow"/>
          <w:sz w:val="22"/>
          <w:szCs w:val="22"/>
        </w:rPr>
      </w:pPr>
      <w:r w:rsidRPr="00F96CDB">
        <w:rPr>
          <w:rFonts w:ascii="Arial Narrow" w:hAnsi="Arial Narrow"/>
          <w:sz w:val="22"/>
          <w:szCs w:val="22"/>
        </w:rPr>
        <w:t>Automatique</w:t>
      </w:r>
    </w:p>
    <w:p w:rsidR="00627E47" w:rsidRDefault="00627E47" w:rsidP="005B4186">
      <w:pPr>
        <w:pStyle w:val="Paragraphedeliste"/>
        <w:numPr>
          <w:ilvl w:val="0"/>
          <w:numId w:val="4"/>
        </w:numPr>
        <w:ind w:left="1701" w:hanging="283"/>
        <w:jc w:val="both"/>
        <w:rPr>
          <w:rFonts w:ascii="Arial Narrow" w:hAnsi="Arial Narrow"/>
          <w:sz w:val="22"/>
          <w:szCs w:val="22"/>
        </w:rPr>
      </w:pPr>
      <w:r w:rsidRPr="00627E47">
        <w:rPr>
          <w:rFonts w:ascii="Arial Narrow" w:hAnsi="Arial Narrow"/>
          <w:sz w:val="22"/>
          <w:szCs w:val="22"/>
        </w:rPr>
        <w:t>Ouverture manuelle locale</w:t>
      </w:r>
    </w:p>
    <w:p w:rsidR="0002731B" w:rsidRPr="00627E47" w:rsidRDefault="00627E47" w:rsidP="005B4186">
      <w:pPr>
        <w:pStyle w:val="Paragraphedeliste"/>
        <w:numPr>
          <w:ilvl w:val="0"/>
          <w:numId w:val="4"/>
        </w:numPr>
        <w:ind w:left="1701" w:hanging="283"/>
        <w:jc w:val="both"/>
        <w:rPr>
          <w:rFonts w:ascii="Arial Narrow" w:hAnsi="Arial Narrow"/>
          <w:sz w:val="22"/>
          <w:szCs w:val="22"/>
        </w:rPr>
      </w:pPr>
      <w:r w:rsidRPr="00627E47">
        <w:rPr>
          <w:rFonts w:ascii="Arial Narrow" w:hAnsi="Arial Narrow"/>
          <w:sz w:val="22"/>
          <w:szCs w:val="22"/>
        </w:rPr>
        <w:t>Fermeture manuelle locale</w:t>
      </w:r>
    </w:p>
    <w:p w:rsidR="0002731B" w:rsidRDefault="0002731B" w:rsidP="0002731B">
      <w:pPr>
        <w:pStyle w:val="Paragraphedeliste"/>
        <w:spacing w:after="0"/>
        <w:ind w:left="0"/>
        <w:rPr>
          <w:rFonts w:ascii="Arial Narrow" w:hAnsi="Arial Narrow"/>
          <w:sz w:val="22"/>
          <w:szCs w:val="22"/>
        </w:rPr>
      </w:pPr>
    </w:p>
    <w:p w:rsidR="00981547" w:rsidRDefault="00981547" w:rsidP="0098154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Le système automatisé sera communiquant nativement en protocole MODBUS esclave type RTU RS485 afin d’être compatible avec le système de supervision GTB / GTC.</w:t>
      </w:r>
    </w:p>
    <w:p w:rsidR="0002731B" w:rsidRDefault="0002731B">
      <w:pPr>
        <w:rPr>
          <w:rFonts w:ascii="Arial Narrow" w:hAnsi="Arial Narrow"/>
          <w:sz w:val="22"/>
          <w:szCs w:val="22"/>
        </w:rPr>
      </w:pPr>
    </w:p>
    <w:p w:rsidR="0002731B" w:rsidRDefault="0002731B" w:rsidP="0002731B">
      <w:pPr>
        <w:pStyle w:val="Paragraphedeliste"/>
        <w:spacing w:after="0"/>
        <w:ind w:left="0"/>
        <w:rPr>
          <w:rFonts w:ascii="Arial Narrow" w:hAnsi="Arial Narrow"/>
          <w:sz w:val="22"/>
          <w:szCs w:val="22"/>
        </w:rPr>
      </w:pPr>
    </w:p>
    <w:p w:rsidR="00514ECD" w:rsidRDefault="00514ECD" w:rsidP="0012451C">
      <w:pPr>
        <w:spacing w:after="0" w:line="276" w:lineRule="auto"/>
        <w:rPr>
          <w:rFonts w:ascii="Arial Narrow" w:eastAsia="Microsoft YaHei" w:hAnsi="Arial Narrow"/>
          <w:b/>
          <w:bCs/>
          <w:sz w:val="22"/>
          <w:szCs w:val="22"/>
          <w:u w:val="single"/>
        </w:rPr>
      </w:pPr>
    </w:p>
    <w:p w:rsidR="003B2753" w:rsidRPr="0012451C" w:rsidRDefault="003B2753" w:rsidP="0012451C">
      <w:pPr>
        <w:spacing w:after="0" w:line="276" w:lineRule="auto"/>
        <w:rPr>
          <w:rFonts w:ascii="Arial Narrow" w:eastAsia="Microsoft YaHei" w:hAnsi="Arial Narrow"/>
          <w:b/>
          <w:bCs/>
          <w:sz w:val="22"/>
          <w:szCs w:val="22"/>
          <w:u w:val="single"/>
        </w:rPr>
      </w:pPr>
    </w:p>
    <w:p w:rsidR="0012451C" w:rsidRPr="00E85285" w:rsidRDefault="0012451C" w:rsidP="0012451C">
      <w:pPr>
        <w:numPr>
          <w:ilvl w:val="0"/>
          <w:numId w:val="23"/>
        </w:numPr>
        <w:spacing w:line="276" w:lineRule="auto"/>
        <w:ind w:left="1701" w:hanging="283"/>
        <w:rPr>
          <w:rFonts w:ascii="Arial Narrow" w:eastAsia="Microsoft YaHei" w:hAnsi="Arial Narrow"/>
          <w:b/>
          <w:bCs/>
          <w:u w:val="single"/>
        </w:rPr>
      </w:pPr>
      <w:r>
        <w:rPr>
          <w:rFonts w:ascii="Arial Narrow" w:eastAsia="Microsoft YaHei" w:hAnsi="Arial Narrow"/>
          <w:b/>
          <w:bCs/>
          <w:u w:val="single"/>
        </w:rPr>
        <w:t>Description du système</w:t>
      </w:r>
    </w:p>
    <w:p w:rsidR="009058C2" w:rsidRPr="009058C2" w:rsidRDefault="009058C2" w:rsidP="009058C2">
      <w:pPr>
        <w:rPr>
          <w:rFonts w:ascii="Arial Narrow" w:eastAsia="Microsoft YaHei" w:hAnsi="Arial Narrow"/>
          <w:bCs/>
          <w:sz w:val="22"/>
          <w:szCs w:val="22"/>
        </w:rPr>
      </w:pPr>
      <w:r>
        <w:rPr>
          <w:rFonts w:ascii="Arial Narrow" w:eastAsia="Microsoft YaHei" w:hAnsi="Arial Narrow"/>
          <w:bCs/>
          <w:sz w:val="22"/>
          <w:szCs w:val="22"/>
        </w:rPr>
        <w:t>L’entreprise devra la fourniture et pose de :</w:t>
      </w:r>
    </w:p>
    <w:p w:rsidR="00577584" w:rsidRDefault="00577584" w:rsidP="001B18BD">
      <w:pPr>
        <w:pStyle w:val="Default"/>
        <w:numPr>
          <w:ilvl w:val="0"/>
          <w:numId w:val="15"/>
        </w:numPr>
        <w:spacing w:after="36"/>
        <w:ind w:left="1701" w:hanging="284"/>
        <w:rPr>
          <w:rFonts w:ascii="Arial Narrow" w:hAnsi="Arial Narrow" w:cstheme="minorBidi"/>
          <w:sz w:val="22"/>
          <w:szCs w:val="22"/>
        </w:rPr>
      </w:pPr>
      <w:r>
        <w:rPr>
          <w:rFonts w:ascii="Arial Narrow" w:hAnsi="Arial Narrow" w:cstheme="minorBidi"/>
          <w:sz w:val="22"/>
          <w:szCs w:val="22"/>
        </w:rPr>
        <w:t>1</w:t>
      </w:r>
      <w:r w:rsidRPr="005972E8">
        <w:rPr>
          <w:rFonts w:ascii="Arial Narrow" w:hAnsi="Arial Narrow" w:cstheme="minorBidi"/>
          <w:sz w:val="22"/>
          <w:szCs w:val="22"/>
        </w:rPr>
        <w:t xml:space="preserve"> automate paramétrable </w:t>
      </w:r>
      <w:r>
        <w:rPr>
          <w:rFonts w:ascii="Arial Narrow" w:hAnsi="Arial Narrow" w:cstheme="minorBidi"/>
          <w:sz w:val="22"/>
          <w:szCs w:val="22"/>
        </w:rPr>
        <w:t>AéroPack</w:t>
      </w:r>
      <w:r w:rsidRPr="002561F8">
        <w:rPr>
          <w:rFonts w:ascii="Arial Narrow" w:hAnsi="Arial Narrow" w:cstheme="minorBidi"/>
          <w:sz w:val="22"/>
          <w:szCs w:val="22"/>
          <w:vertAlign w:val="superscript"/>
        </w:rPr>
        <w:t>®</w:t>
      </w:r>
      <w:r>
        <w:rPr>
          <w:rFonts w:ascii="Arial Narrow" w:hAnsi="Arial Narrow" w:cstheme="minorBidi"/>
          <w:sz w:val="22"/>
          <w:szCs w:val="22"/>
        </w:rPr>
        <w:t xml:space="preserve"> </w:t>
      </w:r>
      <w:r w:rsidR="001B18BD">
        <w:rPr>
          <w:rFonts w:ascii="Arial Narrow" w:hAnsi="Arial Narrow" w:cstheme="minorBidi"/>
          <w:sz w:val="22"/>
          <w:szCs w:val="22"/>
        </w:rPr>
        <w:t>V2</w:t>
      </w:r>
      <w:r>
        <w:rPr>
          <w:rFonts w:ascii="Arial Narrow" w:hAnsi="Arial Narrow" w:cstheme="minorBidi"/>
          <w:sz w:val="22"/>
          <w:szCs w:val="22"/>
        </w:rPr>
        <w:t xml:space="preserve"> - </w:t>
      </w:r>
      <w:r w:rsidRPr="005972E8">
        <w:rPr>
          <w:rFonts w:ascii="Arial Narrow" w:hAnsi="Arial Narrow" w:cstheme="minorBidi"/>
          <w:sz w:val="22"/>
          <w:szCs w:val="22"/>
        </w:rPr>
        <w:t>réf</w:t>
      </w:r>
      <w:r>
        <w:rPr>
          <w:rFonts w:ascii="Arial Narrow" w:hAnsi="Arial Narrow" w:cstheme="minorBidi"/>
          <w:sz w:val="22"/>
          <w:szCs w:val="22"/>
        </w:rPr>
        <w:t>.09200-</w:t>
      </w:r>
      <w:r w:rsidR="001B18BD">
        <w:rPr>
          <w:rFonts w:ascii="Arial Narrow" w:hAnsi="Arial Narrow" w:cstheme="minorBidi"/>
          <w:sz w:val="22"/>
          <w:szCs w:val="22"/>
        </w:rPr>
        <w:t>1</w:t>
      </w:r>
    </w:p>
    <w:p w:rsidR="00577584" w:rsidRPr="00527907" w:rsidRDefault="00577584" w:rsidP="001B18BD">
      <w:pPr>
        <w:pStyle w:val="Default"/>
        <w:numPr>
          <w:ilvl w:val="0"/>
          <w:numId w:val="15"/>
        </w:numPr>
        <w:spacing w:after="36"/>
        <w:ind w:left="1701" w:hanging="284"/>
        <w:rPr>
          <w:rFonts w:ascii="Arial Narrow" w:hAnsi="Arial Narrow" w:cstheme="minorBidi"/>
          <w:sz w:val="22"/>
          <w:szCs w:val="22"/>
        </w:rPr>
      </w:pPr>
      <w:r>
        <w:rPr>
          <w:rFonts w:ascii="Arial Narrow" w:hAnsi="Arial Narrow" w:cstheme="minorBidi"/>
          <w:sz w:val="22"/>
          <w:szCs w:val="22"/>
        </w:rPr>
        <w:t xml:space="preserve">1 </w:t>
      </w:r>
      <w:r w:rsidR="001B18BD">
        <w:rPr>
          <w:rFonts w:ascii="Arial Narrow" w:hAnsi="Arial Narrow" w:cstheme="minorBidi"/>
          <w:sz w:val="22"/>
          <w:szCs w:val="22"/>
        </w:rPr>
        <w:t>station météorologique type Ventibox</w:t>
      </w:r>
      <w:r>
        <w:rPr>
          <w:rFonts w:ascii="Arial Narrow" w:hAnsi="Arial Narrow" w:cstheme="minorBidi"/>
          <w:sz w:val="22"/>
          <w:szCs w:val="22"/>
        </w:rPr>
        <w:t xml:space="preserve"> - réf.0</w:t>
      </w:r>
      <w:r w:rsidR="001B18BD">
        <w:rPr>
          <w:rFonts w:ascii="Arial Narrow" w:hAnsi="Arial Narrow" w:cstheme="minorBidi"/>
          <w:sz w:val="22"/>
          <w:szCs w:val="22"/>
        </w:rPr>
        <w:t>9801</w:t>
      </w:r>
      <w:r>
        <w:rPr>
          <w:rFonts w:ascii="Arial Narrow" w:hAnsi="Arial Narrow" w:cstheme="minorBidi"/>
          <w:sz w:val="22"/>
          <w:szCs w:val="22"/>
        </w:rPr>
        <w:t>-2</w:t>
      </w:r>
    </w:p>
    <w:p w:rsidR="00577584" w:rsidRPr="005972E8" w:rsidRDefault="00577584" w:rsidP="005B4186">
      <w:pPr>
        <w:pStyle w:val="Default"/>
        <w:numPr>
          <w:ilvl w:val="0"/>
          <w:numId w:val="15"/>
        </w:numPr>
        <w:spacing w:after="36"/>
        <w:ind w:left="1701" w:hanging="284"/>
        <w:rPr>
          <w:rFonts w:ascii="Arial Narrow" w:hAnsi="Arial Narrow" w:cstheme="minorBidi"/>
          <w:sz w:val="22"/>
          <w:szCs w:val="22"/>
        </w:rPr>
      </w:pPr>
      <w:r>
        <w:rPr>
          <w:rFonts w:ascii="Arial Narrow" w:hAnsi="Arial Narrow" w:cstheme="minorBidi"/>
          <w:sz w:val="22"/>
          <w:szCs w:val="22"/>
        </w:rPr>
        <w:t>1</w:t>
      </w:r>
      <w:r w:rsidRPr="005972E8">
        <w:rPr>
          <w:rFonts w:ascii="Arial Narrow" w:hAnsi="Arial Narrow" w:cstheme="minorBidi"/>
          <w:sz w:val="22"/>
          <w:szCs w:val="22"/>
        </w:rPr>
        <w:t xml:space="preserve"> sonde de tempér</w:t>
      </w:r>
      <w:r>
        <w:rPr>
          <w:rFonts w:ascii="Arial Narrow" w:hAnsi="Arial Narrow" w:cstheme="minorBidi"/>
          <w:sz w:val="22"/>
          <w:szCs w:val="22"/>
        </w:rPr>
        <w:t>ature extérieure - réf.09202-0</w:t>
      </w:r>
    </w:p>
    <w:p w:rsidR="001B18BD" w:rsidRPr="00660681" w:rsidRDefault="001B18BD" w:rsidP="00660681">
      <w:pPr>
        <w:pStyle w:val="Default"/>
        <w:numPr>
          <w:ilvl w:val="0"/>
          <w:numId w:val="15"/>
        </w:numPr>
        <w:spacing w:after="36"/>
        <w:ind w:left="1701" w:hanging="284"/>
        <w:rPr>
          <w:rFonts w:ascii="Arial Narrow" w:hAnsi="Arial Narrow" w:cstheme="minorBidi"/>
          <w:color w:val="D71C21"/>
          <w:sz w:val="22"/>
          <w:szCs w:val="22"/>
        </w:rPr>
      </w:pPr>
      <w:r w:rsidRPr="001B18BD">
        <w:rPr>
          <w:rFonts w:ascii="Arial Narrow" w:hAnsi="Arial Narrow" w:cstheme="minorBidi"/>
          <w:color w:val="D71C21"/>
          <w:sz w:val="22"/>
          <w:szCs w:val="22"/>
        </w:rPr>
        <w:t>1 sonde de température et d’hygrométrie extérieure - réf.09205-0</w:t>
      </w:r>
      <w:r w:rsidR="00660681">
        <w:rPr>
          <w:rFonts w:ascii="Arial Narrow" w:hAnsi="Arial Narrow" w:cstheme="minorBidi"/>
          <w:color w:val="D71C21"/>
          <w:sz w:val="22"/>
          <w:szCs w:val="22"/>
        </w:rPr>
        <w:t xml:space="preserve"> </w:t>
      </w:r>
      <w:r w:rsidRPr="00660681">
        <w:rPr>
          <w:rFonts w:ascii="Arial Narrow" w:hAnsi="Arial Narrow" w:cstheme="minorBidi"/>
          <w:i/>
          <w:iCs/>
          <w:color w:val="D71C21"/>
          <w:sz w:val="22"/>
          <w:szCs w:val="22"/>
        </w:rPr>
        <w:t>(si prise en compte de l’hygrométrie extérieure, alors supprimer de la liste la référence 09202-0)</w:t>
      </w:r>
    </w:p>
    <w:p w:rsidR="00577584" w:rsidRDefault="00577584" w:rsidP="005B4186">
      <w:pPr>
        <w:pStyle w:val="Default"/>
        <w:numPr>
          <w:ilvl w:val="0"/>
          <w:numId w:val="15"/>
        </w:numPr>
        <w:spacing w:after="36"/>
        <w:ind w:left="1701" w:hanging="284"/>
        <w:rPr>
          <w:rFonts w:ascii="Arial Narrow" w:hAnsi="Arial Narrow" w:cstheme="minorBidi"/>
          <w:sz w:val="22"/>
          <w:szCs w:val="22"/>
        </w:rPr>
      </w:pPr>
      <w:r>
        <w:rPr>
          <w:rFonts w:ascii="Arial Narrow" w:hAnsi="Arial Narrow" w:cstheme="minorBidi"/>
          <w:sz w:val="22"/>
          <w:szCs w:val="22"/>
        </w:rPr>
        <w:t>1</w:t>
      </w:r>
      <w:r w:rsidRPr="005972E8">
        <w:rPr>
          <w:rFonts w:ascii="Arial Narrow" w:hAnsi="Arial Narrow" w:cstheme="minorBidi"/>
          <w:sz w:val="22"/>
          <w:szCs w:val="22"/>
        </w:rPr>
        <w:t xml:space="preserve"> sonde de température </w:t>
      </w:r>
      <w:r>
        <w:rPr>
          <w:rFonts w:ascii="Arial Narrow" w:hAnsi="Arial Narrow" w:cstheme="minorBidi"/>
          <w:sz w:val="22"/>
          <w:szCs w:val="22"/>
        </w:rPr>
        <w:t>intérieure par zone de ventilation - réf.09203-0</w:t>
      </w:r>
    </w:p>
    <w:p w:rsidR="00660681" w:rsidRPr="00660681" w:rsidRDefault="001B18BD" w:rsidP="00660681">
      <w:pPr>
        <w:pStyle w:val="Default"/>
        <w:numPr>
          <w:ilvl w:val="0"/>
          <w:numId w:val="15"/>
        </w:numPr>
        <w:spacing w:after="36"/>
        <w:ind w:left="1701" w:hanging="284"/>
        <w:rPr>
          <w:rFonts w:ascii="Arial Narrow" w:hAnsi="Arial Narrow" w:cstheme="minorBidi"/>
          <w:color w:val="D71C21"/>
          <w:sz w:val="22"/>
          <w:szCs w:val="22"/>
        </w:rPr>
      </w:pPr>
      <w:r w:rsidRPr="001B18BD">
        <w:rPr>
          <w:rFonts w:ascii="Arial Narrow" w:hAnsi="Arial Narrow" w:cstheme="minorBidi"/>
          <w:color w:val="D71C21"/>
          <w:sz w:val="22"/>
          <w:szCs w:val="22"/>
        </w:rPr>
        <w:t xml:space="preserve">1 sonde de température et d’hygrométrie </w:t>
      </w:r>
      <w:r>
        <w:rPr>
          <w:rFonts w:ascii="Arial Narrow" w:hAnsi="Arial Narrow" w:cstheme="minorBidi"/>
          <w:color w:val="D71C21"/>
          <w:sz w:val="22"/>
          <w:szCs w:val="22"/>
        </w:rPr>
        <w:t>ambiante par zone de ventilation</w:t>
      </w:r>
      <w:r w:rsidRPr="001B18BD">
        <w:rPr>
          <w:rFonts w:ascii="Arial Narrow" w:hAnsi="Arial Narrow" w:cstheme="minorBidi"/>
          <w:color w:val="D71C21"/>
          <w:sz w:val="22"/>
          <w:szCs w:val="22"/>
        </w:rPr>
        <w:t xml:space="preserve"> - réf.0920</w:t>
      </w:r>
      <w:r>
        <w:rPr>
          <w:rFonts w:ascii="Arial Narrow" w:hAnsi="Arial Narrow" w:cstheme="minorBidi"/>
          <w:color w:val="D71C21"/>
          <w:sz w:val="22"/>
          <w:szCs w:val="22"/>
        </w:rPr>
        <w:t>6</w:t>
      </w:r>
      <w:r w:rsidRPr="001B18BD">
        <w:rPr>
          <w:rFonts w:ascii="Arial Narrow" w:hAnsi="Arial Narrow" w:cstheme="minorBidi"/>
          <w:color w:val="D71C21"/>
          <w:sz w:val="22"/>
          <w:szCs w:val="22"/>
        </w:rPr>
        <w:t>-0</w:t>
      </w:r>
      <w:r w:rsidR="00660681">
        <w:rPr>
          <w:rFonts w:ascii="Arial Narrow" w:hAnsi="Arial Narrow" w:cstheme="minorBidi"/>
          <w:color w:val="D71C21"/>
          <w:sz w:val="22"/>
          <w:szCs w:val="22"/>
        </w:rPr>
        <w:t xml:space="preserve"> </w:t>
      </w:r>
      <w:r w:rsidRPr="00660681">
        <w:rPr>
          <w:rFonts w:ascii="Arial Narrow" w:hAnsi="Arial Narrow" w:cstheme="minorBidi"/>
          <w:i/>
          <w:iCs/>
          <w:color w:val="D71C21"/>
          <w:sz w:val="22"/>
          <w:szCs w:val="22"/>
        </w:rPr>
        <w:t xml:space="preserve">(si prise en compte de l’hygrométrie </w:t>
      </w:r>
      <w:r w:rsidR="00660681" w:rsidRPr="00660681">
        <w:rPr>
          <w:rFonts w:ascii="Arial Narrow" w:hAnsi="Arial Narrow" w:cstheme="minorBidi"/>
          <w:i/>
          <w:iCs/>
          <w:color w:val="D71C21"/>
          <w:sz w:val="22"/>
          <w:szCs w:val="22"/>
        </w:rPr>
        <w:t>ambiante</w:t>
      </w:r>
      <w:r w:rsidRPr="00660681">
        <w:rPr>
          <w:rFonts w:ascii="Arial Narrow" w:hAnsi="Arial Narrow" w:cstheme="minorBidi"/>
          <w:i/>
          <w:iCs/>
          <w:color w:val="D71C21"/>
          <w:sz w:val="22"/>
          <w:szCs w:val="22"/>
        </w:rPr>
        <w:t>, alors supprimer de la liste la référence 09203-0)</w:t>
      </w:r>
    </w:p>
    <w:p w:rsidR="00660681" w:rsidRPr="00660681" w:rsidRDefault="00660681" w:rsidP="00660681">
      <w:pPr>
        <w:pStyle w:val="Default"/>
        <w:numPr>
          <w:ilvl w:val="0"/>
          <w:numId w:val="15"/>
        </w:numPr>
        <w:spacing w:after="36"/>
        <w:ind w:left="1701" w:hanging="284"/>
        <w:rPr>
          <w:rFonts w:ascii="Arial Narrow" w:hAnsi="Arial Narrow" w:cstheme="minorBidi"/>
          <w:color w:val="D71C21"/>
          <w:sz w:val="22"/>
          <w:szCs w:val="22"/>
        </w:rPr>
      </w:pPr>
      <w:r>
        <w:rPr>
          <w:rFonts w:ascii="Arial Narrow" w:hAnsi="Arial Narrow" w:cstheme="minorBidi"/>
          <w:color w:val="D71C21"/>
          <w:sz w:val="22"/>
          <w:szCs w:val="22"/>
        </w:rPr>
        <w:t xml:space="preserve">1 sonde de température et de taux de CO2 ambiant par zone de ventilation – réf.09213-0 </w:t>
      </w:r>
      <w:r w:rsidRPr="00660681">
        <w:rPr>
          <w:rFonts w:ascii="Arial Narrow" w:hAnsi="Arial Narrow" w:cstheme="minorBidi"/>
          <w:i/>
          <w:iCs/>
          <w:color w:val="D71C21"/>
          <w:sz w:val="22"/>
          <w:szCs w:val="22"/>
        </w:rPr>
        <w:t>si prise en compte de l’hygrométrie ambiante, alors supprimer de la liste la référence 09203-0)</w:t>
      </w:r>
    </w:p>
    <w:p w:rsidR="00660681" w:rsidRPr="00391F69" w:rsidRDefault="00660681" w:rsidP="00660681">
      <w:pPr>
        <w:pStyle w:val="Default"/>
        <w:numPr>
          <w:ilvl w:val="0"/>
          <w:numId w:val="15"/>
        </w:numPr>
        <w:spacing w:after="36"/>
        <w:ind w:left="1701" w:hanging="284"/>
        <w:rPr>
          <w:rFonts w:ascii="Arial Narrow" w:hAnsi="Arial Narrow" w:cstheme="minorBidi"/>
          <w:color w:val="C00000"/>
          <w:sz w:val="22"/>
          <w:szCs w:val="22"/>
        </w:rPr>
      </w:pPr>
      <w:r w:rsidRPr="00391F69">
        <w:rPr>
          <w:rFonts w:ascii="Arial Narrow" w:hAnsi="Arial Narrow" w:cstheme="minorBidi"/>
          <w:color w:val="C00000"/>
          <w:sz w:val="22"/>
          <w:szCs w:val="22"/>
        </w:rPr>
        <w:t>1 commutateur général 3 positions à clé- réf.13912-1 ou 1 commutateur général 3 positions – réf. 13912-0</w:t>
      </w:r>
    </w:p>
    <w:p w:rsidR="00660681" w:rsidRPr="00E1066E" w:rsidRDefault="00660681" w:rsidP="00660681">
      <w:pPr>
        <w:pStyle w:val="Default"/>
        <w:numPr>
          <w:ilvl w:val="0"/>
          <w:numId w:val="15"/>
        </w:numPr>
        <w:ind w:left="1701" w:hanging="284"/>
        <w:rPr>
          <w:rFonts w:ascii="Arial Narrow" w:hAnsi="Arial Narrow" w:cstheme="minorBidi"/>
          <w:color w:val="C00000"/>
          <w:sz w:val="22"/>
          <w:szCs w:val="22"/>
        </w:rPr>
      </w:pPr>
      <w:r w:rsidRPr="00E1066E">
        <w:rPr>
          <w:rFonts w:ascii="Arial Narrow" w:hAnsi="Arial Narrow" w:cstheme="minorBidi"/>
          <w:color w:val="C00000"/>
          <w:sz w:val="22"/>
          <w:szCs w:val="22"/>
        </w:rPr>
        <w:t>1 bouton de dérogation à clé par zone de ventilation - réf.09208-1 ou 1 bouton de dérogation par zone de ventilation – réf. 09208-0</w:t>
      </w:r>
    </w:p>
    <w:p w:rsidR="002104C8" w:rsidRDefault="002104C8" w:rsidP="002104C8">
      <w:pPr>
        <w:spacing w:after="0"/>
        <w:rPr>
          <w:rFonts w:ascii="Arial Narrow" w:hAnsi="Arial Narrow"/>
          <w:sz w:val="22"/>
          <w:szCs w:val="22"/>
        </w:rPr>
      </w:pPr>
    </w:p>
    <w:p w:rsidR="009058C2" w:rsidRPr="00612F9F" w:rsidRDefault="00A07331" w:rsidP="00A07331">
      <w:pPr>
        <w:spacing w:after="0"/>
        <w:rPr>
          <w:rFonts w:ascii="Arial Narrow" w:hAnsi="Arial Narrow"/>
          <w:color w:val="D71C21"/>
          <w:sz w:val="22"/>
          <w:szCs w:val="22"/>
        </w:rPr>
      </w:pPr>
      <w:r w:rsidRPr="00612F9F">
        <w:rPr>
          <w:rFonts w:ascii="Arial Narrow" w:hAnsi="Arial Narrow"/>
          <w:color w:val="D71C21"/>
          <w:sz w:val="22"/>
          <w:szCs w:val="22"/>
        </w:rPr>
        <w:t>Coffrets de puissance :</w:t>
      </w:r>
    </w:p>
    <w:p w:rsidR="00A07331" w:rsidRPr="00612F9F" w:rsidRDefault="00A07331" w:rsidP="00A07331">
      <w:pPr>
        <w:spacing w:after="0"/>
        <w:rPr>
          <w:rFonts w:ascii="Arial Narrow" w:hAnsi="Arial Narrow"/>
          <w:color w:val="D71C21"/>
          <w:sz w:val="22"/>
          <w:szCs w:val="22"/>
        </w:rPr>
      </w:pPr>
    </w:p>
    <w:p w:rsidR="00577584" w:rsidRPr="00612F9F" w:rsidRDefault="00612F9F" w:rsidP="005B4186">
      <w:pPr>
        <w:pStyle w:val="Default"/>
        <w:numPr>
          <w:ilvl w:val="0"/>
          <w:numId w:val="15"/>
        </w:numPr>
        <w:spacing w:after="36"/>
        <w:ind w:left="1701" w:hanging="284"/>
        <w:rPr>
          <w:rFonts w:ascii="Arial Narrow" w:hAnsi="Arial Narrow" w:cstheme="minorBidi"/>
          <w:color w:val="D71C21"/>
          <w:sz w:val="22"/>
          <w:szCs w:val="22"/>
        </w:rPr>
      </w:pPr>
      <w:r w:rsidRPr="00612F9F">
        <w:rPr>
          <w:rFonts w:ascii="Arial Narrow" w:hAnsi="Arial Narrow" w:cstheme="minorBidi"/>
          <w:color w:val="D71C21"/>
          <w:sz w:val="22"/>
          <w:szCs w:val="22"/>
        </w:rPr>
        <w:t>X</w:t>
      </w:r>
      <w:r w:rsidR="00577584" w:rsidRPr="00612F9F">
        <w:rPr>
          <w:rFonts w:ascii="Arial Narrow" w:hAnsi="Arial Narrow" w:cstheme="minorBidi"/>
          <w:color w:val="D71C21"/>
          <w:sz w:val="22"/>
          <w:szCs w:val="22"/>
        </w:rPr>
        <w:t xml:space="preserve"> coffrets commande d’aération 220Vac/24Vcc de 10A - réf.24418-3</w:t>
      </w:r>
    </w:p>
    <w:p w:rsidR="00577584" w:rsidRPr="00612F9F" w:rsidRDefault="00577584" w:rsidP="005B4186">
      <w:pPr>
        <w:pStyle w:val="Default"/>
        <w:spacing w:after="36"/>
        <w:ind w:left="1701" w:hanging="3"/>
        <w:rPr>
          <w:rFonts w:ascii="Arial Narrow" w:hAnsi="Arial Narrow" w:cstheme="minorBidi"/>
          <w:i/>
          <w:iCs/>
          <w:color w:val="D71C21"/>
          <w:sz w:val="22"/>
          <w:szCs w:val="22"/>
        </w:rPr>
      </w:pPr>
      <w:r w:rsidRPr="00612F9F">
        <w:rPr>
          <w:rFonts w:ascii="Arial Narrow" w:hAnsi="Arial Narrow" w:cstheme="minorBidi"/>
          <w:i/>
          <w:iCs/>
          <w:color w:val="D71C21"/>
          <w:sz w:val="22"/>
          <w:szCs w:val="22"/>
        </w:rPr>
        <w:t>(choix pour des châssis d’aération pilotés en 24VCC ; quantité à déterminer en fonction de la consommation des ouvrants de la zone, prévoir au minimum 1 coffret par zone)</w:t>
      </w:r>
    </w:p>
    <w:p w:rsidR="00577584" w:rsidRPr="00612F9F" w:rsidRDefault="00612F9F" w:rsidP="005B4186">
      <w:pPr>
        <w:pStyle w:val="Default"/>
        <w:numPr>
          <w:ilvl w:val="0"/>
          <w:numId w:val="15"/>
        </w:numPr>
        <w:spacing w:after="36"/>
        <w:ind w:left="1701" w:hanging="284"/>
        <w:rPr>
          <w:rFonts w:ascii="Arial Narrow" w:hAnsi="Arial Narrow" w:cstheme="minorBidi"/>
          <w:color w:val="D71C21"/>
          <w:sz w:val="22"/>
          <w:szCs w:val="22"/>
        </w:rPr>
      </w:pPr>
      <w:r w:rsidRPr="00612F9F">
        <w:rPr>
          <w:rFonts w:ascii="Arial Narrow" w:hAnsi="Arial Narrow" w:cstheme="minorBidi"/>
          <w:color w:val="D71C21"/>
          <w:sz w:val="22"/>
          <w:szCs w:val="22"/>
        </w:rPr>
        <w:t>X</w:t>
      </w:r>
      <w:r w:rsidR="00577584" w:rsidRPr="00612F9F">
        <w:rPr>
          <w:rFonts w:ascii="Arial Narrow" w:hAnsi="Arial Narrow" w:cstheme="minorBidi"/>
          <w:color w:val="D71C21"/>
          <w:sz w:val="22"/>
          <w:szCs w:val="22"/>
        </w:rPr>
        <w:t xml:space="preserve"> coffrets de commande électrique de désenfumage SADAP</w:t>
      </w:r>
    </w:p>
    <w:p w:rsidR="00577584" w:rsidRPr="00612F9F" w:rsidRDefault="00577584" w:rsidP="005B4186">
      <w:pPr>
        <w:pStyle w:val="Default"/>
        <w:spacing w:after="36"/>
        <w:ind w:left="1701" w:hanging="3"/>
        <w:rPr>
          <w:rFonts w:ascii="Arial Narrow" w:hAnsi="Arial Narrow" w:cstheme="minorBidi"/>
          <w:i/>
          <w:iCs/>
          <w:color w:val="D71C21"/>
          <w:sz w:val="22"/>
          <w:szCs w:val="22"/>
        </w:rPr>
      </w:pPr>
      <w:r w:rsidRPr="00612F9F">
        <w:rPr>
          <w:rFonts w:ascii="Arial Narrow" w:hAnsi="Arial Narrow" w:cstheme="minorBidi"/>
          <w:i/>
          <w:iCs/>
          <w:color w:val="D71C21"/>
          <w:sz w:val="22"/>
          <w:szCs w:val="22"/>
        </w:rPr>
        <w:t>(choix pour des châssis bi fonction utilisé en désenfumage et aération, quantité et référence à utiliser en fonction de la consommation des ouv</w:t>
      </w:r>
      <w:r w:rsidR="00C07388" w:rsidRPr="00612F9F">
        <w:rPr>
          <w:rFonts w:ascii="Arial Narrow" w:hAnsi="Arial Narrow" w:cstheme="minorBidi"/>
          <w:i/>
          <w:iCs/>
          <w:color w:val="D71C21"/>
          <w:sz w:val="22"/>
          <w:szCs w:val="22"/>
        </w:rPr>
        <w:t>rants de la zone</w:t>
      </w:r>
      <w:r w:rsidRPr="00612F9F">
        <w:rPr>
          <w:rFonts w:ascii="Arial Narrow" w:hAnsi="Arial Narrow" w:cstheme="minorBidi"/>
          <w:i/>
          <w:iCs/>
          <w:color w:val="D71C21"/>
          <w:sz w:val="22"/>
          <w:szCs w:val="22"/>
        </w:rPr>
        <w:t xml:space="preserve">, prévoir au minimum 1 coffret par zone). </w:t>
      </w:r>
    </w:p>
    <w:p w:rsidR="00577584" w:rsidRPr="00612F9F" w:rsidRDefault="00612F9F" w:rsidP="005B4186">
      <w:pPr>
        <w:pStyle w:val="Default"/>
        <w:numPr>
          <w:ilvl w:val="0"/>
          <w:numId w:val="15"/>
        </w:numPr>
        <w:spacing w:after="36"/>
        <w:ind w:left="1701" w:hanging="284"/>
        <w:rPr>
          <w:rFonts w:ascii="Arial Narrow" w:hAnsi="Arial Narrow" w:cstheme="minorBidi"/>
          <w:color w:val="D71C21"/>
          <w:sz w:val="22"/>
          <w:szCs w:val="22"/>
        </w:rPr>
      </w:pPr>
      <w:r w:rsidRPr="00612F9F">
        <w:rPr>
          <w:rFonts w:ascii="Arial Narrow" w:hAnsi="Arial Narrow" w:cstheme="minorBidi"/>
          <w:color w:val="D71C21"/>
          <w:sz w:val="22"/>
          <w:szCs w:val="22"/>
        </w:rPr>
        <w:t>X</w:t>
      </w:r>
      <w:r w:rsidR="00577584" w:rsidRPr="00612F9F">
        <w:rPr>
          <w:rFonts w:ascii="Arial Narrow" w:hAnsi="Arial Narrow" w:cstheme="minorBidi"/>
          <w:color w:val="D71C21"/>
          <w:sz w:val="22"/>
          <w:szCs w:val="22"/>
        </w:rPr>
        <w:t xml:space="preserve"> coffrets de relayage 230Vac de 3A - réf.09220-1</w:t>
      </w:r>
    </w:p>
    <w:p w:rsidR="00577584" w:rsidRPr="00612F9F" w:rsidRDefault="00577584" w:rsidP="005B4186">
      <w:pPr>
        <w:pStyle w:val="Default"/>
        <w:spacing w:after="36"/>
        <w:ind w:left="1701" w:hanging="3"/>
        <w:rPr>
          <w:rFonts w:ascii="Arial Narrow" w:hAnsi="Arial Narrow" w:cstheme="minorBidi"/>
          <w:i/>
          <w:iCs/>
          <w:color w:val="D71C21"/>
          <w:sz w:val="22"/>
          <w:szCs w:val="22"/>
        </w:rPr>
      </w:pPr>
      <w:r w:rsidRPr="00612F9F">
        <w:rPr>
          <w:rFonts w:ascii="Arial Narrow" w:hAnsi="Arial Narrow" w:cstheme="minorBidi"/>
          <w:i/>
          <w:iCs/>
          <w:color w:val="D71C21"/>
          <w:sz w:val="22"/>
          <w:szCs w:val="22"/>
        </w:rPr>
        <w:t xml:space="preserve">(choix pour des châssis pilotés en 230Vac, quantité à déterminer en fonction de la consommation des ouvrants de la zone, prévoir au minimum 1 coffret par zone) </w:t>
      </w:r>
    </w:p>
    <w:p w:rsidR="00A07331" w:rsidRDefault="00A07331" w:rsidP="005B4186">
      <w:pPr>
        <w:pStyle w:val="Default"/>
        <w:spacing w:after="36"/>
        <w:ind w:left="1701"/>
        <w:rPr>
          <w:rFonts w:ascii="Arial Narrow" w:hAnsi="Arial Narrow"/>
          <w:color w:val="6699CC"/>
          <w:sz w:val="22"/>
          <w:szCs w:val="22"/>
        </w:rPr>
      </w:pPr>
    </w:p>
    <w:p w:rsidR="00DB0148" w:rsidRDefault="00DB0148" w:rsidP="005B4186">
      <w:pPr>
        <w:pStyle w:val="Default"/>
        <w:numPr>
          <w:ilvl w:val="0"/>
          <w:numId w:val="15"/>
        </w:numPr>
        <w:ind w:left="1701" w:hanging="284"/>
        <w:rPr>
          <w:rFonts w:ascii="Arial Narrow" w:hAnsi="Arial Narrow" w:cstheme="minorBidi"/>
          <w:sz w:val="22"/>
          <w:szCs w:val="22"/>
        </w:rPr>
      </w:pPr>
      <w:r>
        <w:rPr>
          <w:rFonts w:ascii="Arial Narrow" w:hAnsi="Arial Narrow" w:cstheme="minorBidi"/>
          <w:sz w:val="22"/>
          <w:szCs w:val="22"/>
        </w:rPr>
        <w:t>L’ensemble du câblage nécessaire</w:t>
      </w:r>
    </w:p>
    <w:p w:rsidR="00DB0148" w:rsidRDefault="00DB0148" w:rsidP="005B4186">
      <w:pPr>
        <w:pStyle w:val="Default"/>
        <w:numPr>
          <w:ilvl w:val="0"/>
          <w:numId w:val="15"/>
        </w:numPr>
        <w:ind w:left="1701" w:hanging="284"/>
        <w:rPr>
          <w:rFonts w:ascii="Arial Narrow" w:hAnsi="Arial Narrow" w:cstheme="minorBidi"/>
          <w:sz w:val="22"/>
          <w:szCs w:val="22"/>
        </w:rPr>
      </w:pPr>
      <w:r>
        <w:rPr>
          <w:rFonts w:ascii="Arial Narrow" w:hAnsi="Arial Narrow" w:cstheme="minorBidi"/>
          <w:sz w:val="22"/>
          <w:szCs w:val="22"/>
        </w:rPr>
        <w:t>Paramétrage du système</w:t>
      </w:r>
    </w:p>
    <w:p w:rsidR="00DB0148" w:rsidRDefault="00DB0148" w:rsidP="005B4186">
      <w:pPr>
        <w:pStyle w:val="Default"/>
        <w:numPr>
          <w:ilvl w:val="0"/>
          <w:numId w:val="15"/>
        </w:numPr>
        <w:ind w:left="1701" w:hanging="284"/>
        <w:rPr>
          <w:rFonts w:ascii="Arial Narrow" w:hAnsi="Arial Narrow" w:cstheme="minorBidi"/>
          <w:sz w:val="22"/>
          <w:szCs w:val="22"/>
        </w:rPr>
      </w:pPr>
      <w:r>
        <w:rPr>
          <w:rFonts w:ascii="Arial Narrow" w:hAnsi="Arial Narrow" w:cstheme="minorBidi"/>
          <w:sz w:val="22"/>
          <w:szCs w:val="22"/>
        </w:rPr>
        <w:t>Essais et mise en service</w:t>
      </w:r>
    </w:p>
    <w:p w:rsidR="00DB0148" w:rsidRDefault="00DB0148" w:rsidP="005B4186">
      <w:pPr>
        <w:pStyle w:val="Default"/>
        <w:numPr>
          <w:ilvl w:val="0"/>
          <w:numId w:val="15"/>
        </w:numPr>
        <w:ind w:left="1701" w:hanging="284"/>
        <w:rPr>
          <w:rFonts w:ascii="Arial Narrow" w:hAnsi="Arial Narrow" w:cstheme="minorBidi"/>
          <w:sz w:val="22"/>
          <w:szCs w:val="22"/>
        </w:rPr>
      </w:pPr>
      <w:r>
        <w:rPr>
          <w:rFonts w:ascii="Arial Narrow" w:hAnsi="Arial Narrow" w:cstheme="minorBidi"/>
          <w:sz w:val="22"/>
          <w:szCs w:val="22"/>
        </w:rPr>
        <w:t>Formation des utilisateurs</w:t>
      </w:r>
    </w:p>
    <w:p w:rsidR="00A07331" w:rsidRDefault="00A07331" w:rsidP="00DB0148">
      <w:pPr>
        <w:spacing w:after="0"/>
        <w:rPr>
          <w:rFonts w:ascii="Arial Narrow" w:hAnsi="Arial Narrow" w:cs="Symbol"/>
          <w:color w:val="6699CC"/>
          <w:sz w:val="22"/>
          <w:szCs w:val="22"/>
        </w:rPr>
      </w:pPr>
    </w:p>
    <w:p w:rsidR="00DB0148" w:rsidRDefault="00DB0148" w:rsidP="00DB0148">
      <w:pPr>
        <w:numPr>
          <w:ilvl w:val="0"/>
          <w:numId w:val="23"/>
        </w:numPr>
        <w:spacing w:after="0" w:line="276" w:lineRule="auto"/>
        <w:ind w:left="1701" w:hanging="283"/>
        <w:rPr>
          <w:rFonts w:ascii="Arial Narrow" w:eastAsia="Microsoft YaHei" w:hAnsi="Arial Narrow"/>
          <w:b/>
          <w:bCs/>
          <w:u w:val="single"/>
        </w:rPr>
      </w:pPr>
      <w:r>
        <w:rPr>
          <w:rFonts w:ascii="Arial Narrow" w:eastAsia="Microsoft YaHei" w:hAnsi="Arial Narrow"/>
          <w:b/>
          <w:bCs/>
          <w:u w:val="single"/>
        </w:rPr>
        <w:t>Liaisons électriques</w:t>
      </w:r>
    </w:p>
    <w:p w:rsidR="00DB0148" w:rsidRDefault="00DB0148" w:rsidP="00DB0148">
      <w:pPr>
        <w:spacing w:after="0" w:line="276" w:lineRule="auto"/>
        <w:rPr>
          <w:rFonts w:ascii="Arial Narrow" w:eastAsia="Microsoft YaHei" w:hAnsi="Arial Narrow"/>
          <w:b/>
          <w:bCs/>
          <w:u w:val="single"/>
        </w:rPr>
      </w:pPr>
    </w:p>
    <w:p w:rsidR="00721126" w:rsidRDefault="00721126" w:rsidP="005B4186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spacing w:after="0"/>
        <w:ind w:left="1701" w:hanging="284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 xml:space="preserve">Liaison entre l’automate </w:t>
      </w:r>
      <w:r w:rsidRPr="00975D7E">
        <w:rPr>
          <w:rFonts w:ascii="Arial Narrow" w:hAnsi="Arial Narrow"/>
          <w:color w:val="000000"/>
          <w:sz w:val="22"/>
          <w:szCs w:val="22"/>
        </w:rPr>
        <w:t xml:space="preserve">et la </w:t>
      </w:r>
      <w:r>
        <w:rPr>
          <w:rFonts w:ascii="Arial Narrow" w:hAnsi="Arial Narrow"/>
          <w:color w:val="000000"/>
          <w:sz w:val="22"/>
          <w:szCs w:val="22"/>
        </w:rPr>
        <w:t>station météo</w:t>
      </w:r>
      <w:r>
        <w:rPr>
          <w:rFonts w:ascii="Arial Narrow" w:hAnsi="Arial Narrow"/>
          <w:sz w:val="22"/>
          <w:szCs w:val="22"/>
        </w:rPr>
        <w:t xml:space="preserve"> : </w:t>
      </w:r>
      <w:r>
        <w:rPr>
          <w:rFonts w:ascii="Arial Narrow" w:hAnsi="Arial Narrow"/>
          <w:color w:val="000000"/>
          <w:sz w:val="22"/>
          <w:szCs w:val="22"/>
        </w:rPr>
        <w:t xml:space="preserve">2 x </w:t>
      </w:r>
      <w:r w:rsidRPr="00975D7E">
        <w:rPr>
          <w:rFonts w:ascii="Arial Narrow" w:hAnsi="Arial Narrow"/>
          <w:color w:val="000000"/>
          <w:sz w:val="22"/>
          <w:szCs w:val="22"/>
        </w:rPr>
        <w:t>9/10ème SYT 1</w:t>
      </w:r>
    </w:p>
    <w:p w:rsidR="00721126" w:rsidRPr="00721126" w:rsidRDefault="00975D7E" w:rsidP="00721126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spacing w:after="0"/>
        <w:ind w:left="1701" w:hanging="284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 xml:space="preserve">Liaison entre l’automate </w:t>
      </w:r>
      <w:r w:rsidRPr="00975D7E">
        <w:rPr>
          <w:rFonts w:ascii="Arial Narrow" w:hAnsi="Arial Narrow"/>
          <w:color w:val="000000"/>
          <w:sz w:val="22"/>
          <w:szCs w:val="22"/>
        </w:rPr>
        <w:t>et la sonde de température extérieure</w:t>
      </w:r>
      <w:r w:rsidR="00660681">
        <w:rPr>
          <w:rFonts w:ascii="Arial Narrow" w:hAnsi="Arial Narrow"/>
          <w:color w:val="000000"/>
          <w:sz w:val="22"/>
          <w:szCs w:val="22"/>
        </w:rPr>
        <w:t> </w:t>
      </w:r>
      <w:r w:rsidR="00660681">
        <w:rPr>
          <w:rFonts w:ascii="Arial Narrow" w:hAnsi="Arial Narrow"/>
          <w:sz w:val="22"/>
          <w:szCs w:val="22"/>
        </w:rPr>
        <w:t xml:space="preserve">: </w:t>
      </w:r>
      <w:r w:rsidR="00660681">
        <w:rPr>
          <w:rFonts w:ascii="Arial Narrow" w:hAnsi="Arial Narrow"/>
          <w:color w:val="000000"/>
          <w:sz w:val="22"/>
          <w:szCs w:val="22"/>
        </w:rPr>
        <w:t>2</w:t>
      </w:r>
      <w:r w:rsidR="00C07388">
        <w:rPr>
          <w:rFonts w:ascii="Arial Narrow" w:hAnsi="Arial Narrow"/>
          <w:color w:val="000000"/>
          <w:sz w:val="22"/>
          <w:szCs w:val="22"/>
        </w:rPr>
        <w:t xml:space="preserve"> x </w:t>
      </w:r>
      <w:r w:rsidRPr="00975D7E">
        <w:rPr>
          <w:rFonts w:ascii="Arial Narrow" w:hAnsi="Arial Narrow"/>
          <w:color w:val="000000"/>
          <w:sz w:val="22"/>
          <w:szCs w:val="22"/>
        </w:rPr>
        <w:t>9/10ème SYT 1</w:t>
      </w:r>
    </w:p>
    <w:p w:rsidR="00975D7E" w:rsidRPr="00975D7E" w:rsidRDefault="00975D7E" w:rsidP="005B4186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spacing w:after="0"/>
        <w:ind w:left="1701" w:hanging="284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Liaison entre l’automate</w:t>
      </w:r>
      <w:r w:rsidRPr="00975D7E">
        <w:rPr>
          <w:rFonts w:ascii="Arial Narrow" w:hAnsi="Arial Narrow"/>
          <w:color w:val="000000"/>
          <w:sz w:val="22"/>
          <w:szCs w:val="22"/>
        </w:rPr>
        <w:t xml:space="preserve"> et la sonde de température intérieure</w:t>
      </w:r>
      <w:r w:rsidR="00660681">
        <w:rPr>
          <w:rFonts w:ascii="Arial Narrow" w:hAnsi="Arial Narrow"/>
          <w:sz w:val="22"/>
          <w:szCs w:val="22"/>
        </w:rPr>
        <w:t xml:space="preserve"> </w:t>
      </w:r>
      <w:r w:rsidR="00660681">
        <w:rPr>
          <w:rFonts w:ascii="Arial Narrow" w:hAnsi="Arial Narrow"/>
          <w:color w:val="000000"/>
          <w:sz w:val="22"/>
          <w:szCs w:val="22"/>
        </w:rPr>
        <w:t>: 2</w:t>
      </w:r>
      <w:r w:rsidRPr="00975D7E">
        <w:rPr>
          <w:rFonts w:ascii="Arial Narrow" w:hAnsi="Arial Narrow"/>
          <w:color w:val="000000"/>
          <w:sz w:val="22"/>
          <w:szCs w:val="22"/>
        </w:rPr>
        <w:t xml:space="preserve"> x 9/10ème SYT 1</w:t>
      </w:r>
    </w:p>
    <w:p w:rsidR="00975D7E" w:rsidRPr="00975D7E" w:rsidRDefault="00975D7E" w:rsidP="005B4186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spacing w:after="0"/>
        <w:ind w:left="1701" w:hanging="284"/>
        <w:rPr>
          <w:rFonts w:ascii="Arial Narrow" w:hAnsi="Arial Narrow"/>
          <w:color w:val="000000"/>
          <w:sz w:val="22"/>
          <w:szCs w:val="22"/>
        </w:rPr>
      </w:pPr>
      <w:r w:rsidRPr="00975D7E">
        <w:rPr>
          <w:rFonts w:ascii="Arial Narrow" w:hAnsi="Arial Narrow"/>
          <w:color w:val="000000"/>
          <w:sz w:val="22"/>
          <w:szCs w:val="22"/>
        </w:rPr>
        <w:t>Liaison entre l’automate et le commutateur général</w:t>
      </w:r>
      <w:r w:rsidR="00C07388">
        <w:rPr>
          <w:rFonts w:ascii="Arial Narrow" w:hAnsi="Arial Narrow"/>
          <w:color w:val="000000"/>
          <w:sz w:val="22"/>
          <w:szCs w:val="22"/>
        </w:rPr>
        <w:t>: 2 x</w:t>
      </w:r>
      <w:r w:rsidRPr="00975D7E">
        <w:rPr>
          <w:rFonts w:ascii="Arial Narrow" w:hAnsi="Arial Narrow"/>
          <w:color w:val="000000"/>
          <w:sz w:val="22"/>
          <w:szCs w:val="22"/>
        </w:rPr>
        <w:t xml:space="preserve"> 9/10ème SYT 1</w:t>
      </w:r>
    </w:p>
    <w:p w:rsidR="00975D7E" w:rsidRPr="00975D7E" w:rsidRDefault="00975D7E" w:rsidP="005B4186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spacing w:after="0"/>
        <w:ind w:left="1701" w:hanging="284"/>
        <w:rPr>
          <w:rFonts w:ascii="Arial Narrow" w:hAnsi="Arial Narrow"/>
          <w:color w:val="000000"/>
          <w:sz w:val="22"/>
          <w:szCs w:val="22"/>
        </w:rPr>
      </w:pPr>
      <w:r w:rsidRPr="00975D7E">
        <w:rPr>
          <w:rFonts w:ascii="Arial Narrow" w:hAnsi="Arial Narrow"/>
          <w:color w:val="000000"/>
          <w:sz w:val="22"/>
          <w:szCs w:val="22"/>
        </w:rPr>
        <w:t>Liaison entre l’automa</w:t>
      </w:r>
      <w:r>
        <w:rPr>
          <w:rFonts w:ascii="Arial Narrow" w:hAnsi="Arial Narrow"/>
          <w:color w:val="000000"/>
          <w:sz w:val="22"/>
          <w:szCs w:val="22"/>
        </w:rPr>
        <w:t>te et la dérogation local</w:t>
      </w:r>
      <w:r w:rsidR="00BA7C74">
        <w:rPr>
          <w:rFonts w:ascii="Arial Narrow" w:hAnsi="Arial Narrow"/>
          <w:color w:val="000000"/>
          <w:sz w:val="22"/>
          <w:szCs w:val="22"/>
        </w:rPr>
        <w:t>e</w:t>
      </w:r>
      <w:r w:rsidR="00660681">
        <w:rPr>
          <w:rFonts w:ascii="Arial Narrow" w:hAnsi="Arial Narrow"/>
          <w:sz w:val="22"/>
          <w:szCs w:val="22"/>
        </w:rPr>
        <w:t xml:space="preserve"> : </w:t>
      </w:r>
      <w:r w:rsidR="00C07388">
        <w:rPr>
          <w:rFonts w:ascii="Arial Narrow" w:hAnsi="Arial Narrow"/>
          <w:color w:val="000000"/>
          <w:sz w:val="22"/>
          <w:szCs w:val="22"/>
        </w:rPr>
        <w:t>3 x</w:t>
      </w:r>
      <w:r w:rsidRPr="00975D7E">
        <w:rPr>
          <w:rFonts w:ascii="Arial Narrow" w:hAnsi="Arial Narrow"/>
          <w:color w:val="000000"/>
          <w:sz w:val="22"/>
          <w:szCs w:val="22"/>
        </w:rPr>
        <w:t xml:space="preserve"> 9/10ème SYT 1</w:t>
      </w:r>
    </w:p>
    <w:p w:rsidR="00975D7E" w:rsidRPr="00975D7E" w:rsidRDefault="00975D7E" w:rsidP="005B4186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spacing w:after="0"/>
        <w:ind w:left="1701" w:hanging="284"/>
        <w:rPr>
          <w:rFonts w:ascii="Arial Narrow" w:hAnsi="Arial Narrow"/>
          <w:color w:val="000000"/>
          <w:sz w:val="22"/>
          <w:szCs w:val="22"/>
        </w:rPr>
      </w:pPr>
      <w:r w:rsidRPr="00975D7E">
        <w:rPr>
          <w:rFonts w:ascii="Arial Narrow" w:hAnsi="Arial Narrow"/>
          <w:color w:val="000000"/>
          <w:sz w:val="22"/>
          <w:szCs w:val="22"/>
        </w:rPr>
        <w:t>Liaison entre l’automate</w:t>
      </w:r>
      <w:r>
        <w:rPr>
          <w:rFonts w:ascii="Arial Narrow" w:hAnsi="Arial Narrow"/>
          <w:color w:val="000000"/>
          <w:sz w:val="22"/>
          <w:szCs w:val="22"/>
        </w:rPr>
        <w:t xml:space="preserve"> et le coffret d’aération</w:t>
      </w:r>
      <w:r>
        <w:rPr>
          <w:rFonts w:ascii="Arial Narrow" w:hAnsi="Arial Narrow"/>
          <w:sz w:val="22"/>
          <w:szCs w:val="22"/>
        </w:rPr>
        <w:t xml:space="preserve"> - </w:t>
      </w:r>
      <w:r>
        <w:rPr>
          <w:rFonts w:ascii="Arial Narrow" w:hAnsi="Arial Narrow"/>
          <w:color w:val="000000"/>
          <w:sz w:val="22"/>
          <w:szCs w:val="22"/>
        </w:rPr>
        <w:t>réf.</w:t>
      </w:r>
      <w:r w:rsidR="00C07388">
        <w:rPr>
          <w:rFonts w:ascii="Arial Narrow" w:hAnsi="Arial Narrow"/>
          <w:color w:val="000000"/>
          <w:sz w:val="22"/>
          <w:szCs w:val="22"/>
        </w:rPr>
        <w:t xml:space="preserve">24418-2 : 2 x </w:t>
      </w:r>
      <w:r w:rsidRPr="00975D7E">
        <w:rPr>
          <w:rFonts w:ascii="Arial Narrow" w:hAnsi="Arial Narrow"/>
          <w:color w:val="000000"/>
          <w:sz w:val="22"/>
          <w:szCs w:val="22"/>
        </w:rPr>
        <w:t>9/10ème SYT 1</w:t>
      </w:r>
    </w:p>
    <w:p w:rsidR="00660681" w:rsidRPr="00391F69" w:rsidRDefault="00660681" w:rsidP="00660681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spacing w:after="0"/>
        <w:ind w:left="1701" w:hanging="284"/>
        <w:rPr>
          <w:rFonts w:ascii="Arial Narrow" w:hAnsi="Arial Narrow"/>
          <w:color w:val="000000"/>
          <w:sz w:val="22"/>
          <w:szCs w:val="22"/>
        </w:rPr>
      </w:pPr>
      <w:r w:rsidRPr="00975D7E">
        <w:rPr>
          <w:rFonts w:ascii="Arial Narrow" w:hAnsi="Arial Narrow"/>
          <w:color w:val="000000"/>
          <w:sz w:val="22"/>
          <w:szCs w:val="22"/>
        </w:rPr>
        <w:t xml:space="preserve">Liaison entre le coffret </w:t>
      </w:r>
      <w:r>
        <w:rPr>
          <w:rFonts w:ascii="Arial Narrow" w:hAnsi="Arial Narrow"/>
          <w:color w:val="000000"/>
          <w:sz w:val="22"/>
          <w:szCs w:val="22"/>
        </w:rPr>
        <w:t xml:space="preserve">de puissance </w:t>
      </w:r>
      <w:r w:rsidRPr="00975D7E">
        <w:rPr>
          <w:rFonts w:ascii="Arial Narrow" w:hAnsi="Arial Narrow"/>
          <w:color w:val="000000"/>
          <w:sz w:val="22"/>
          <w:szCs w:val="22"/>
        </w:rPr>
        <w:t xml:space="preserve">et les </w:t>
      </w:r>
      <w:r>
        <w:rPr>
          <w:rFonts w:ascii="Arial Narrow" w:hAnsi="Arial Narrow"/>
          <w:color w:val="000000"/>
          <w:sz w:val="22"/>
          <w:szCs w:val="22"/>
        </w:rPr>
        <w:t>ouvrants</w:t>
      </w:r>
      <w:r w:rsidRPr="00975D7E">
        <w:rPr>
          <w:rFonts w:ascii="Arial Narrow" w:hAnsi="Arial Narrow"/>
          <w:color w:val="000000"/>
          <w:sz w:val="22"/>
          <w:szCs w:val="22"/>
        </w:rPr>
        <w:t xml:space="preserve"> : à déterminer en fonction de la distance </w:t>
      </w:r>
      <w:r>
        <w:rPr>
          <w:rFonts w:ascii="Arial Narrow" w:hAnsi="Arial Narrow"/>
          <w:color w:val="000000"/>
          <w:sz w:val="22"/>
          <w:szCs w:val="22"/>
        </w:rPr>
        <w:t>entre les 2 équipements, de l’ampérage, et des réglementations</w:t>
      </w:r>
    </w:p>
    <w:p w:rsidR="00660681" w:rsidRDefault="00660681" w:rsidP="00660681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spacing w:after="0"/>
        <w:ind w:left="1701" w:hanging="284"/>
        <w:rPr>
          <w:rFonts w:ascii="Arial Narrow" w:hAnsi="Arial Narrow"/>
          <w:color w:val="000000"/>
          <w:sz w:val="22"/>
          <w:szCs w:val="22"/>
        </w:rPr>
      </w:pPr>
      <w:r w:rsidRPr="00975D7E">
        <w:rPr>
          <w:rFonts w:ascii="Arial Narrow" w:hAnsi="Arial Narrow"/>
          <w:color w:val="000000"/>
          <w:sz w:val="22"/>
          <w:szCs w:val="22"/>
        </w:rPr>
        <w:t>Alimentation automate AéroPack</w:t>
      </w:r>
      <w:r w:rsidRPr="00EE5BBE">
        <w:rPr>
          <w:rFonts w:ascii="Arial Narrow" w:hAnsi="Arial Narrow"/>
          <w:color w:val="000000"/>
          <w:sz w:val="22"/>
          <w:szCs w:val="22"/>
          <w:vertAlign w:val="superscript"/>
        </w:rPr>
        <w:t>®</w:t>
      </w:r>
      <w:r w:rsidRPr="00975D7E">
        <w:rPr>
          <w:rFonts w:ascii="Arial Narrow" w:hAnsi="Arial Narrow"/>
          <w:color w:val="000000"/>
          <w:sz w:val="22"/>
          <w:szCs w:val="22"/>
        </w:rPr>
        <w:t xml:space="preserve"> </w:t>
      </w:r>
      <w:r>
        <w:rPr>
          <w:rFonts w:ascii="Arial Narrow" w:hAnsi="Arial Narrow"/>
          <w:color w:val="000000"/>
          <w:sz w:val="22"/>
          <w:szCs w:val="22"/>
        </w:rPr>
        <w:t>V2</w:t>
      </w:r>
      <w:r w:rsidRPr="00975D7E">
        <w:rPr>
          <w:rFonts w:ascii="Arial Narrow" w:hAnsi="Arial Narrow"/>
          <w:color w:val="000000"/>
          <w:sz w:val="22"/>
          <w:szCs w:val="22"/>
        </w:rPr>
        <w:t>: 230Vac, 50VA</w:t>
      </w:r>
    </w:p>
    <w:p w:rsidR="00DB0148" w:rsidRDefault="00DB0148">
      <w:pPr>
        <w:rPr>
          <w:rFonts w:ascii="Arial Narrow" w:eastAsia="Microsoft YaHei" w:hAnsi="Arial Narrow"/>
          <w:b/>
          <w:bCs/>
          <w:u w:val="single"/>
        </w:rPr>
      </w:pPr>
      <w:r>
        <w:rPr>
          <w:rFonts w:ascii="Arial Narrow" w:eastAsia="Microsoft YaHei" w:hAnsi="Arial Narrow"/>
          <w:b/>
          <w:bCs/>
          <w:u w:val="single"/>
        </w:rPr>
        <w:br w:type="page"/>
      </w:r>
    </w:p>
    <w:p w:rsidR="00DB0148" w:rsidRPr="00DB0148" w:rsidRDefault="00DB0148" w:rsidP="00DB0148">
      <w:pPr>
        <w:spacing w:after="0" w:line="276" w:lineRule="auto"/>
        <w:rPr>
          <w:rFonts w:ascii="Arial Narrow" w:eastAsia="Microsoft YaHei" w:hAnsi="Arial Narrow"/>
          <w:b/>
          <w:bCs/>
          <w:sz w:val="22"/>
          <w:szCs w:val="22"/>
          <w:u w:val="single"/>
        </w:rPr>
      </w:pPr>
    </w:p>
    <w:p w:rsidR="00DB0148" w:rsidRPr="00DB0148" w:rsidRDefault="00DB0148" w:rsidP="00DB0148">
      <w:pPr>
        <w:spacing w:after="0" w:line="276" w:lineRule="auto"/>
        <w:rPr>
          <w:rFonts w:ascii="Arial Narrow" w:eastAsia="Microsoft YaHei" w:hAnsi="Arial Narrow"/>
          <w:b/>
          <w:bCs/>
          <w:sz w:val="22"/>
          <w:szCs w:val="22"/>
          <w:u w:val="single"/>
        </w:rPr>
      </w:pPr>
    </w:p>
    <w:p w:rsidR="00DB0148" w:rsidRPr="00DB0148" w:rsidRDefault="00DB0148" w:rsidP="00DB0148">
      <w:pPr>
        <w:spacing w:after="0" w:line="276" w:lineRule="auto"/>
        <w:rPr>
          <w:rFonts w:ascii="Arial Narrow" w:eastAsia="Microsoft YaHei" w:hAnsi="Arial Narrow"/>
          <w:b/>
          <w:bCs/>
          <w:sz w:val="22"/>
          <w:szCs w:val="22"/>
          <w:u w:val="single"/>
        </w:rPr>
      </w:pPr>
    </w:p>
    <w:p w:rsidR="00DB0148" w:rsidRDefault="00DB0148" w:rsidP="00DB0148">
      <w:pPr>
        <w:numPr>
          <w:ilvl w:val="0"/>
          <w:numId w:val="23"/>
        </w:numPr>
        <w:spacing w:after="0" w:line="276" w:lineRule="auto"/>
        <w:ind w:left="1701" w:hanging="283"/>
        <w:rPr>
          <w:rFonts w:ascii="Arial Narrow" w:eastAsia="Microsoft YaHei" w:hAnsi="Arial Narrow"/>
          <w:b/>
          <w:bCs/>
          <w:u w:val="single"/>
        </w:rPr>
      </w:pPr>
      <w:r>
        <w:rPr>
          <w:rFonts w:ascii="Arial Narrow" w:eastAsia="Microsoft YaHei" w:hAnsi="Arial Narrow"/>
          <w:b/>
          <w:bCs/>
          <w:u w:val="single"/>
        </w:rPr>
        <w:t>Synoptique</w:t>
      </w:r>
      <w:r w:rsidR="00612F9F">
        <w:rPr>
          <w:rFonts w:ascii="Arial Narrow" w:eastAsia="Microsoft YaHei" w:hAnsi="Arial Narrow"/>
          <w:b/>
          <w:bCs/>
          <w:u w:val="single"/>
        </w:rPr>
        <w:t xml:space="preserve"> type</w:t>
      </w:r>
    </w:p>
    <w:p w:rsidR="00D54C7C" w:rsidRPr="00441B6D" w:rsidRDefault="006F46BB" w:rsidP="00441B6D">
      <w:pPr>
        <w:spacing w:after="0"/>
        <w:rPr>
          <w:rFonts w:ascii="Arial Narrow" w:eastAsia="Microsoft YaHei" w:hAnsi="Arial Narrow"/>
          <w:b/>
          <w:u w:val="single"/>
        </w:rPr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 wp14:anchorId="46EDFE6E" wp14:editId="3346A3AB">
            <wp:simplePos x="-1421765" y="3098165"/>
            <wp:positionH relativeFrom="margin">
              <wp:align>center</wp:align>
            </wp:positionH>
            <wp:positionV relativeFrom="margin">
              <wp:posOffset>3207067</wp:posOffset>
            </wp:positionV>
            <wp:extent cx="7721600" cy="3352165"/>
            <wp:effectExtent l="0" t="6033" r="6668" b="6667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roPack V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23612" cy="3353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4FC" w:rsidRPr="006F54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36CD50" wp14:editId="506F3860">
                <wp:simplePos x="0" y="0"/>
                <wp:positionH relativeFrom="column">
                  <wp:posOffset>-3448050</wp:posOffset>
                </wp:positionH>
                <wp:positionV relativeFrom="paragraph">
                  <wp:posOffset>2640965</wp:posOffset>
                </wp:positionV>
                <wp:extent cx="2374265" cy="209550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4FC" w:rsidRPr="006F54FC" w:rsidRDefault="00B92763" w:rsidP="006F54FC">
                            <w:pPr>
                              <w:rPr>
                                <w:rFonts w:ascii="Arial Narrow" w:hAnsi="Arial Narrow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Daniel Nuret Architectes</w:t>
                            </w:r>
                            <w:r w:rsidR="006F54FC" w:rsidRPr="006F54FC">
                              <w:rPr>
                                <w:rFonts w:ascii="Arial Narrow" w:hAnsi="Arial Narrow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71.5pt;margin-top:207.95pt;width:186.95pt;height:16.5pt;z-index:2516807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" filled="f" stroked="f">
                <v:textbox>
                  <w:txbxContent>
                    <w:p w:rsidR="006F54FC" w:rsidRPr="006F54FC" w:rsidRDefault="00B92763" w:rsidP="006F54FC">
                      <w:pPr>
                        <w:rPr>
                          <w:rFonts w:ascii="Arial Narrow" w:hAnsi="Arial Narrow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  <w:iCs/>
                          <w:color w:val="000000"/>
                          <w:sz w:val="20"/>
                          <w:szCs w:val="20"/>
                        </w:rPr>
                        <w:t>Daniel Nuret Architectes</w:t>
                      </w:r>
                      <w:r w:rsidR="006F54FC" w:rsidRPr="006F54FC">
                        <w:rPr>
                          <w:rFonts w:ascii="Arial Narrow" w:hAnsi="Arial Narrow" w:cs="Arial"/>
                          <w:i/>
                          <w:iCs/>
                          <w:color w:val="000000"/>
                          <w:sz w:val="20"/>
                          <w:szCs w:val="20"/>
                          <w:vertAlign w:val="superscript"/>
                        </w:rPr>
                        <w:t>©</w:t>
                      </w:r>
                    </w:p>
                  </w:txbxContent>
                </v:textbox>
              </v:shape>
            </w:pict>
          </mc:Fallback>
        </mc:AlternateContent>
      </w:r>
    </w:p>
    <w:p w:rsidR="002D5D0F" w:rsidRPr="004A3A2A" w:rsidRDefault="00936934" w:rsidP="004A3A2A">
      <w:pPr>
        <w:rPr>
          <w:rFonts w:ascii="Arial Narrow" w:hAnsi="Arial Narrow" w:cs="Symbol"/>
          <w:color w:val="6699CC"/>
          <w:sz w:val="22"/>
          <w:szCs w:val="22"/>
        </w:rPr>
      </w:pPr>
      <w:r w:rsidRPr="004A3A2A">
        <w:rPr>
          <w:rFonts w:ascii="Arial Narrow" w:hAnsi="Arial Narrow"/>
          <w:noProof/>
          <w:sz w:val="22"/>
          <w:szCs w:val="22"/>
          <w:lang w:eastAsia="fr-FR"/>
        </w:rPr>
        <w:lastRenderedPageBreak/>
        <w:drawing>
          <wp:anchor distT="0" distB="0" distL="114300" distR="114300" simplePos="0" relativeHeight="251696128" behindDoc="0" locked="0" layoutInCell="1" allowOverlap="1" wp14:anchorId="233A3938" wp14:editId="0BB1EB2B">
            <wp:simplePos x="0" y="0"/>
            <wp:positionH relativeFrom="margin">
              <wp:posOffset>3790950</wp:posOffset>
            </wp:positionH>
            <wp:positionV relativeFrom="margin">
              <wp:posOffset>101600</wp:posOffset>
            </wp:positionV>
            <wp:extent cx="2038350" cy="1907540"/>
            <wp:effectExtent l="0" t="0" r="0" b="0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logo souchi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1FD" w:rsidRPr="004A3A2A">
        <w:rPr>
          <w:rFonts w:ascii="Arial Narrow" w:hAnsi="Arial Narrow"/>
          <w:noProof/>
          <w:sz w:val="22"/>
          <w:szCs w:val="22"/>
          <w:lang w:eastAsia="fr-FR"/>
        </w:rPr>
        <w:drawing>
          <wp:anchor distT="0" distB="0" distL="114300" distR="114300" simplePos="0" relativeHeight="251694080" behindDoc="0" locked="0" layoutInCell="1" allowOverlap="1" wp14:anchorId="4B8A1BC3" wp14:editId="0C57E6B4">
            <wp:simplePos x="0" y="0"/>
            <wp:positionH relativeFrom="margin">
              <wp:posOffset>-79375</wp:posOffset>
            </wp:positionH>
            <wp:positionV relativeFrom="margin">
              <wp:posOffset>-76200</wp:posOffset>
            </wp:positionV>
            <wp:extent cx="6793865" cy="8852535"/>
            <wp:effectExtent l="0" t="0" r="6985" b="5715"/>
            <wp:wrapSquare wrapText="bothSides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01"/>
                    <a:stretch/>
                  </pic:blipFill>
                  <pic:spPr bwMode="auto">
                    <a:xfrm>
                      <a:off x="0" y="0"/>
                      <a:ext cx="6793865" cy="8852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A38">
        <w:rPr>
          <w:rFonts w:ascii="Arial Narrow" w:hAnsi="Arial Narrow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A22EA0" wp14:editId="11E38E8A">
                <wp:simplePos x="0" y="0"/>
                <wp:positionH relativeFrom="column">
                  <wp:posOffset>-2857500</wp:posOffset>
                </wp:positionH>
                <wp:positionV relativeFrom="paragraph">
                  <wp:posOffset>-262890</wp:posOffset>
                </wp:positionV>
                <wp:extent cx="1410335" cy="897445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0335" cy="8974455"/>
                        </a:xfrm>
                        <a:prstGeom prst="rect">
                          <a:avLst/>
                        </a:prstGeom>
                        <a:solidFill>
                          <a:srgbClr val="6699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225pt;margin-top:-20.7pt;width:111.05pt;height:70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" fillcolor="#69c" stroked="f"/>
            </w:pict>
          </mc:Fallback>
        </mc:AlternateContent>
      </w:r>
    </w:p>
    <w:sectPr w:rsidR="002D5D0F" w:rsidRPr="004A3A2A" w:rsidSect="00637ED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720" w:right="720" w:bottom="720" w:left="720" w:header="426" w:footer="1243" w:gutter="0"/>
      <w:pgNumType w:start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B04" w:rsidRDefault="00C13B04" w:rsidP="00095EF6">
      <w:pPr>
        <w:spacing w:after="0"/>
      </w:pPr>
      <w:r>
        <w:separator/>
      </w:r>
    </w:p>
  </w:endnote>
  <w:endnote w:type="continuationSeparator" w:id="0">
    <w:p w:rsidR="00C13B04" w:rsidRDefault="00C13B04" w:rsidP="00095EF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51A" w:rsidRDefault="00E8051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thickThinMediumGap" w:sz="24" w:space="0" w:color="407DC4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621"/>
      <w:gridCol w:w="1069"/>
    </w:tblGrid>
    <w:tr w:rsidR="009D15AC" w:rsidRPr="00E8051A" w:rsidTr="00637EDB">
      <w:tc>
        <w:tcPr>
          <w:tcW w:w="4500" w:type="pct"/>
        </w:tcPr>
        <w:p w:rsidR="009D15AC" w:rsidRPr="00E8051A" w:rsidRDefault="006F46BB" w:rsidP="006F54FC">
          <w:pPr>
            <w:pStyle w:val="Pieddepage"/>
            <w:jc w:val="right"/>
            <w:rPr>
              <w:rFonts w:ascii="Arial Narrow" w:hAnsi="Arial Narrow"/>
              <w:sz w:val="20"/>
              <w:szCs w:val="20"/>
            </w:rPr>
          </w:pPr>
          <w:sdt>
            <w:sdtPr>
              <w:rPr>
                <w:rFonts w:ascii="Arial Narrow" w:hAnsi="Arial Narrow"/>
                <w:smallCaps/>
                <w:sz w:val="20"/>
                <w:szCs w:val="20"/>
              </w:rPr>
              <w:alias w:val="Société"/>
              <w:id w:val="75971759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9D15AC" w:rsidRPr="00E8051A">
                <w:rPr>
                  <w:rFonts w:ascii="Arial Narrow" w:hAnsi="Arial Narrow"/>
                  <w:smallCaps/>
                  <w:sz w:val="20"/>
                  <w:szCs w:val="20"/>
                </w:rPr>
                <w:t>Souchier</w:t>
              </w:r>
            </w:sdtContent>
          </w:sdt>
          <w:r w:rsidR="009D15AC" w:rsidRPr="00E8051A">
            <w:rPr>
              <w:rFonts w:ascii="Arial Narrow" w:hAnsi="Arial Narrow"/>
            </w:rPr>
            <w:t xml:space="preserve"> | </w:t>
          </w:r>
          <w:r w:rsidR="009D15AC" w:rsidRPr="00E8051A">
            <w:rPr>
              <w:rFonts w:ascii="Arial Narrow" w:hAnsi="Arial Narrow"/>
              <w:sz w:val="20"/>
              <w:szCs w:val="20"/>
            </w:rPr>
            <w:t xml:space="preserve">Descriptif technique </w:t>
          </w:r>
          <w:r w:rsidR="00617395" w:rsidRPr="00E8051A">
            <w:rPr>
              <w:rFonts w:ascii="Arial Narrow" w:hAnsi="Arial Narrow"/>
              <w:smallCaps/>
              <w:sz w:val="20"/>
              <w:szCs w:val="20"/>
            </w:rPr>
            <w:t>Aéro</w:t>
          </w:r>
          <w:r w:rsidR="006F54FC" w:rsidRPr="00E8051A">
            <w:rPr>
              <w:rFonts w:ascii="Arial Narrow" w:hAnsi="Arial Narrow"/>
              <w:smallCaps/>
              <w:sz w:val="20"/>
              <w:szCs w:val="20"/>
            </w:rPr>
            <w:t>P</w:t>
          </w:r>
          <w:r w:rsidR="008909AD" w:rsidRPr="00E8051A">
            <w:rPr>
              <w:rFonts w:ascii="Arial Narrow" w:hAnsi="Arial Narrow"/>
              <w:smallCaps/>
              <w:sz w:val="20"/>
              <w:szCs w:val="20"/>
            </w:rPr>
            <w:t>ack</w:t>
          </w:r>
          <w:r w:rsidR="009D15AC" w:rsidRPr="00E8051A">
            <w:rPr>
              <w:rFonts w:ascii="Arial Narrow" w:eastAsia="Microsoft YaHei" w:hAnsi="Arial Narrow" w:cs="Calibri"/>
              <w:smallCaps/>
              <w:sz w:val="20"/>
              <w:szCs w:val="20"/>
              <w:vertAlign w:val="superscript"/>
            </w:rPr>
            <w:t>®</w:t>
          </w:r>
          <w:r w:rsidR="001B18BD">
            <w:rPr>
              <w:rFonts w:ascii="Arial Narrow" w:eastAsia="Microsoft YaHei" w:hAnsi="Arial Narrow" w:cs="Calibri"/>
              <w:smallCaps/>
              <w:sz w:val="20"/>
              <w:szCs w:val="20"/>
              <w:vertAlign w:val="superscript"/>
            </w:rPr>
            <w:t xml:space="preserve"> </w:t>
          </w:r>
          <w:r w:rsidR="001B18BD" w:rsidRPr="001B18BD">
            <w:rPr>
              <w:rFonts w:ascii="Arial Narrow" w:eastAsia="Microsoft YaHei" w:hAnsi="Arial Narrow" w:cs="Calibri"/>
              <w:smallCaps/>
              <w:sz w:val="20"/>
              <w:szCs w:val="20"/>
            </w:rPr>
            <w:t>V2</w:t>
          </w:r>
          <w:r w:rsidR="009D15AC" w:rsidRPr="00E8051A">
            <w:rPr>
              <w:rFonts w:ascii="Arial Narrow" w:hAnsi="Arial Narrow"/>
              <w:color w:val="FFFFFF" w:themeColor="background1"/>
              <w:sz w:val="20"/>
              <w:szCs w:val="20"/>
            </w:rPr>
            <w:t>..</w:t>
          </w:r>
        </w:p>
        <w:p w:rsidR="009D15AC" w:rsidRPr="00E8051A" w:rsidRDefault="0038429B" w:rsidP="00E8051A">
          <w:pPr>
            <w:pStyle w:val="Pieddepage"/>
            <w:rPr>
              <w:rFonts w:ascii="Arial Narrow" w:hAnsi="Arial Narrow"/>
            </w:rPr>
          </w:pPr>
          <w:r w:rsidRPr="00E8051A">
            <w:rPr>
              <w:rFonts w:ascii="Arial Narrow" w:hAnsi="Arial Narrow"/>
              <w:sz w:val="20"/>
              <w:szCs w:val="20"/>
            </w:rPr>
            <w:t xml:space="preserve">                                                                                            </w:t>
          </w:r>
          <w:r w:rsidR="008909AD" w:rsidRPr="00E8051A">
            <w:rPr>
              <w:rFonts w:ascii="Arial Narrow" w:hAnsi="Arial Narrow"/>
              <w:sz w:val="20"/>
              <w:szCs w:val="20"/>
            </w:rPr>
            <w:t xml:space="preserve">                 </w:t>
          </w:r>
          <w:r w:rsidR="00617395" w:rsidRPr="00E8051A">
            <w:rPr>
              <w:rFonts w:ascii="Arial Narrow" w:hAnsi="Arial Narrow"/>
              <w:sz w:val="20"/>
              <w:szCs w:val="20"/>
            </w:rPr>
            <w:t xml:space="preserve">                            </w:t>
          </w:r>
          <w:r w:rsidR="001B18BD">
            <w:rPr>
              <w:rFonts w:ascii="Arial Narrow" w:hAnsi="Arial Narrow"/>
              <w:sz w:val="20"/>
              <w:szCs w:val="20"/>
            </w:rPr>
            <w:t xml:space="preserve">           </w:t>
          </w:r>
          <w:r w:rsidR="00617395" w:rsidRPr="00E8051A">
            <w:rPr>
              <w:rFonts w:ascii="Arial Narrow" w:hAnsi="Arial Narrow"/>
              <w:sz w:val="20"/>
              <w:szCs w:val="20"/>
            </w:rPr>
            <w:t xml:space="preserve">Ventilation </w:t>
          </w:r>
          <w:r w:rsidR="00E8051A">
            <w:rPr>
              <w:rFonts w:ascii="Arial Narrow" w:hAnsi="Arial Narrow"/>
              <w:sz w:val="20"/>
              <w:szCs w:val="20"/>
            </w:rPr>
            <w:t>N</w:t>
          </w:r>
          <w:r w:rsidR="00617395" w:rsidRPr="00E8051A">
            <w:rPr>
              <w:rFonts w:ascii="Arial Narrow" w:hAnsi="Arial Narrow"/>
              <w:sz w:val="20"/>
              <w:szCs w:val="20"/>
            </w:rPr>
            <w:t xml:space="preserve">aturelle </w:t>
          </w:r>
          <w:r w:rsidR="00E8051A">
            <w:rPr>
              <w:rFonts w:ascii="Arial Narrow" w:hAnsi="Arial Narrow"/>
              <w:sz w:val="20"/>
              <w:szCs w:val="20"/>
            </w:rPr>
            <w:t>I</w:t>
          </w:r>
          <w:r w:rsidR="00617395" w:rsidRPr="00E8051A">
            <w:rPr>
              <w:rFonts w:ascii="Arial Narrow" w:hAnsi="Arial Narrow"/>
              <w:sz w:val="20"/>
              <w:szCs w:val="20"/>
            </w:rPr>
            <w:t>ntelligente</w:t>
          </w:r>
        </w:p>
      </w:tc>
      <w:tc>
        <w:tcPr>
          <w:tcW w:w="500" w:type="pct"/>
          <w:shd w:val="clear" w:color="auto" w:fill="407DC4"/>
        </w:tcPr>
        <w:p w:rsidR="009D15AC" w:rsidRPr="00E8051A" w:rsidRDefault="009D15AC" w:rsidP="00637EDB">
          <w:pPr>
            <w:pStyle w:val="En-tte"/>
            <w:tabs>
              <w:tab w:val="clear" w:pos="4536"/>
              <w:tab w:val="clear" w:pos="9072"/>
              <w:tab w:val="left" w:pos="720"/>
            </w:tabs>
            <w:rPr>
              <w:rFonts w:ascii="Arial Narrow" w:hAnsi="Arial Narrow"/>
              <w:color w:val="FFFFFF" w:themeColor="background1"/>
            </w:rPr>
          </w:pPr>
          <w:r w:rsidRPr="00E8051A">
            <w:rPr>
              <w:rFonts w:ascii="Arial Narrow" w:hAnsi="Arial Narrow"/>
            </w:rPr>
            <w:fldChar w:fldCharType="begin"/>
          </w:r>
          <w:r w:rsidRPr="00E8051A">
            <w:rPr>
              <w:rFonts w:ascii="Arial Narrow" w:hAnsi="Arial Narrow"/>
            </w:rPr>
            <w:instrText>PAGE   \* MERGEFORMAT</w:instrText>
          </w:r>
          <w:r w:rsidRPr="00E8051A">
            <w:rPr>
              <w:rFonts w:ascii="Arial Narrow" w:hAnsi="Arial Narrow"/>
            </w:rPr>
            <w:fldChar w:fldCharType="separate"/>
          </w:r>
          <w:r w:rsidR="006F46BB" w:rsidRPr="006F46BB">
            <w:rPr>
              <w:rFonts w:ascii="Arial Narrow" w:hAnsi="Arial Narrow"/>
              <w:noProof/>
              <w:color w:val="FFFFFF" w:themeColor="background1"/>
            </w:rPr>
            <w:t>3</w:t>
          </w:r>
          <w:r w:rsidRPr="00E8051A">
            <w:rPr>
              <w:rFonts w:ascii="Arial Narrow" w:hAnsi="Arial Narrow"/>
              <w:color w:val="FFFFFF" w:themeColor="background1"/>
            </w:rPr>
            <w:fldChar w:fldCharType="end"/>
          </w:r>
          <w:r w:rsidR="00637EDB" w:rsidRPr="00E8051A">
            <w:rPr>
              <w:rFonts w:ascii="Arial Narrow" w:hAnsi="Arial Narrow"/>
              <w:color w:val="FFFFFF" w:themeColor="background1"/>
            </w:rPr>
            <w:tab/>
          </w:r>
        </w:p>
      </w:tc>
    </w:tr>
  </w:tbl>
  <w:p w:rsidR="009D15AC" w:rsidRPr="00E8051A" w:rsidRDefault="009D15AC">
    <w:pPr>
      <w:pStyle w:val="Pieddepage"/>
      <w:rPr>
        <w:rFonts w:ascii="Arial Narrow" w:hAnsi="Arial Narrow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51A" w:rsidRDefault="00E8051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B04" w:rsidRDefault="00C13B04" w:rsidP="00095EF6">
      <w:pPr>
        <w:spacing w:after="0"/>
      </w:pPr>
      <w:r>
        <w:separator/>
      </w:r>
    </w:p>
  </w:footnote>
  <w:footnote w:type="continuationSeparator" w:id="0">
    <w:p w:rsidR="00C13B04" w:rsidRDefault="00C13B04" w:rsidP="00095EF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51A" w:rsidRDefault="00E8051A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C66" w:rsidRPr="00F50C1F" w:rsidRDefault="00752479" w:rsidP="002A6779">
    <w:pPr>
      <w:pStyle w:val="En-tte"/>
      <w:tabs>
        <w:tab w:val="clear" w:pos="4536"/>
        <w:tab w:val="clear" w:pos="9072"/>
      </w:tabs>
      <w:ind w:left="851"/>
      <w:jc w:val="center"/>
      <w:rPr>
        <w:b/>
      </w:rPr>
    </w:pP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51A" w:rsidRDefault="00E8051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622A2"/>
    <w:multiLevelType w:val="hybridMultilevel"/>
    <w:tmpl w:val="30B85008"/>
    <w:lvl w:ilvl="0" w:tplc="71BCDD9C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9D43964"/>
    <w:multiLevelType w:val="multilevel"/>
    <w:tmpl w:val="B008AC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D67554F"/>
    <w:multiLevelType w:val="hybridMultilevel"/>
    <w:tmpl w:val="2494954A"/>
    <w:lvl w:ilvl="0" w:tplc="340297D6">
      <w:start w:val="2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C32CB5"/>
    <w:multiLevelType w:val="hybridMultilevel"/>
    <w:tmpl w:val="385699A0"/>
    <w:lvl w:ilvl="0" w:tplc="5C7207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5A6F2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0297D6">
      <w:start w:val="2"/>
      <w:numFmt w:val="bullet"/>
      <w:lvlText w:val="-"/>
      <w:lvlJc w:val="left"/>
      <w:pPr>
        <w:ind w:left="2160" w:hanging="360"/>
      </w:pPr>
      <w:rPr>
        <w:rFonts w:ascii="Arial Narrow" w:eastAsiaTheme="minorEastAsia" w:hAnsi="Arial Narrow" w:cstheme="minorBidi" w:hint="default"/>
      </w:rPr>
    </w:lvl>
    <w:lvl w:ilvl="3" w:tplc="125493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1465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624C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D094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408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66A2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587230C"/>
    <w:multiLevelType w:val="multilevel"/>
    <w:tmpl w:val="4FC6C084"/>
    <w:lvl w:ilvl="0">
      <w:start w:val="4"/>
      <w:numFmt w:val="decimal"/>
      <w:lvlText w:val="%1."/>
      <w:lvlJc w:val="left"/>
      <w:pPr>
        <w:ind w:left="927" w:hanging="360"/>
      </w:pPr>
      <w:rPr>
        <w:rFonts w:hint="default"/>
        <w:b w:val="0"/>
        <w:bCs w:val="0"/>
        <w:i w:val="0"/>
        <w:u w:val="none"/>
      </w:rPr>
    </w:lvl>
    <w:lvl w:ilvl="1">
      <w:start w:val="1"/>
      <w:numFmt w:val="decimal"/>
      <w:isLgl/>
      <w:lvlText w:val="%1.%2"/>
      <w:lvlJc w:val="left"/>
      <w:pPr>
        <w:ind w:left="1017" w:hanging="45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hint="default"/>
      </w:rPr>
    </w:lvl>
  </w:abstractNum>
  <w:abstractNum w:abstractNumId="5">
    <w:nsid w:val="15A76637"/>
    <w:multiLevelType w:val="multilevel"/>
    <w:tmpl w:val="9E244B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17E30D74"/>
    <w:multiLevelType w:val="hybridMultilevel"/>
    <w:tmpl w:val="BC36FEBA"/>
    <w:lvl w:ilvl="0" w:tplc="1DD02262">
      <w:start w:val="1"/>
      <w:numFmt w:val="bullet"/>
      <w:lvlText w:val="-"/>
      <w:lvlJc w:val="left"/>
      <w:pPr>
        <w:ind w:left="927" w:hanging="360"/>
      </w:pPr>
      <w:rPr>
        <w:rFonts w:ascii="Arial Narrow" w:eastAsiaTheme="minorEastAsia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ED5B90"/>
    <w:multiLevelType w:val="hybridMultilevel"/>
    <w:tmpl w:val="BDF6FDDE"/>
    <w:lvl w:ilvl="0" w:tplc="3F0293E6">
      <w:numFmt w:val="bullet"/>
      <w:lvlText w:val="-"/>
      <w:lvlJc w:val="left"/>
      <w:pPr>
        <w:ind w:left="1428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CD9774C"/>
    <w:multiLevelType w:val="hybridMultilevel"/>
    <w:tmpl w:val="5CB4CA02"/>
    <w:lvl w:ilvl="0" w:tplc="A3163004">
      <w:start w:val="13"/>
      <w:numFmt w:val="bullet"/>
      <w:lvlText w:val=""/>
      <w:lvlJc w:val="left"/>
      <w:pPr>
        <w:ind w:left="1230" w:hanging="360"/>
      </w:pPr>
      <w:rPr>
        <w:rFonts w:ascii="Symbol" w:eastAsiaTheme="minorEastAsia" w:hAnsi="Symbol" w:cstheme="minorBidi" w:hint="default"/>
      </w:rPr>
    </w:lvl>
    <w:lvl w:ilvl="1" w:tplc="040C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9">
    <w:nsid w:val="1D546187"/>
    <w:multiLevelType w:val="multilevel"/>
    <w:tmpl w:val="4F6E9A8A"/>
    <w:lvl w:ilvl="0">
      <w:start w:val="4"/>
      <w:numFmt w:val="decimal"/>
      <w:lvlText w:val="%1."/>
      <w:lvlJc w:val="left"/>
      <w:pPr>
        <w:ind w:left="927" w:hanging="360"/>
      </w:pPr>
      <w:rPr>
        <w:rFonts w:hint="default"/>
        <w:b/>
        <w:i w:val="0"/>
        <w:u w:val="single"/>
      </w:rPr>
    </w:lvl>
    <w:lvl w:ilvl="1">
      <w:start w:val="1"/>
      <w:numFmt w:val="decimal"/>
      <w:isLgl/>
      <w:lvlText w:val="%1.%2"/>
      <w:lvlJc w:val="left"/>
      <w:pPr>
        <w:ind w:left="1017" w:hanging="45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hint="default"/>
      </w:rPr>
    </w:lvl>
  </w:abstractNum>
  <w:abstractNum w:abstractNumId="10">
    <w:nsid w:val="28114822"/>
    <w:multiLevelType w:val="hybridMultilevel"/>
    <w:tmpl w:val="B890202A"/>
    <w:lvl w:ilvl="0" w:tplc="1C24FB92">
      <w:numFmt w:val="bullet"/>
      <w:lvlText w:val="-"/>
      <w:lvlJc w:val="left"/>
      <w:pPr>
        <w:ind w:left="927" w:hanging="360"/>
      </w:pPr>
      <w:rPr>
        <w:rFonts w:ascii="Arial Narrow" w:eastAsiaTheme="minorEastAsia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285F7380"/>
    <w:multiLevelType w:val="hybridMultilevel"/>
    <w:tmpl w:val="9158680E"/>
    <w:lvl w:ilvl="0" w:tplc="040C0005">
      <w:start w:val="1"/>
      <w:numFmt w:val="bullet"/>
      <w:lvlText w:val="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2">
    <w:nsid w:val="2BD66D28"/>
    <w:multiLevelType w:val="hybridMultilevel"/>
    <w:tmpl w:val="BD529E28"/>
    <w:lvl w:ilvl="0" w:tplc="340297D6">
      <w:start w:val="2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8D2895"/>
    <w:multiLevelType w:val="hybridMultilevel"/>
    <w:tmpl w:val="63A8BAA4"/>
    <w:lvl w:ilvl="0" w:tplc="1DD02262">
      <w:start w:val="1"/>
      <w:numFmt w:val="bullet"/>
      <w:lvlText w:val="-"/>
      <w:lvlJc w:val="left"/>
      <w:pPr>
        <w:ind w:left="927" w:hanging="360"/>
      </w:pPr>
      <w:rPr>
        <w:rFonts w:ascii="Arial Narrow" w:eastAsiaTheme="minorEastAsia" w:hAnsi="Arial Narrow" w:cstheme="minorBidi" w:hint="default"/>
      </w:rPr>
    </w:lvl>
    <w:lvl w:ilvl="1" w:tplc="040C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32965315"/>
    <w:multiLevelType w:val="hybridMultilevel"/>
    <w:tmpl w:val="09B23120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4DA5DCB"/>
    <w:multiLevelType w:val="hybridMultilevel"/>
    <w:tmpl w:val="F9DE7D82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6">
    <w:nsid w:val="35A946BA"/>
    <w:multiLevelType w:val="hybridMultilevel"/>
    <w:tmpl w:val="CE2C264A"/>
    <w:lvl w:ilvl="0" w:tplc="B89A7FCA">
      <w:start w:val="13"/>
      <w:numFmt w:val="bullet"/>
      <w:lvlText w:val="-"/>
      <w:lvlJc w:val="left"/>
      <w:pPr>
        <w:ind w:left="2061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7">
    <w:nsid w:val="3B2001C2"/>
    <w:multiLevelType w:val="hybridMultilevel"/>
    <w:tmpl w:val="36B04726"/>
    <w:lvl w:ilvl="0" w:tplc="1DD02262">
      <w:start w:val="1"/>
      <w:numFmt w:val="bullet"/>
      <w:lvlText w:val="-"/>
      <w:lvlJc w:val="left"/>
      <w:pPr>
        <w:ind w:left="1494" w:hanging="360"/>
      </w:pPr>
      <w:rPr>
        <w:rFonts w:ascii="Arial Narrow" w:eastAsiaTheme="minorEastAsia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D9A7BDD"/>
    <w:multiLevelType w:val="hybridMultilevel"/>
    <w:tmpl w:val="BCE88C4E"/>
    <w:lvl w:ilvl="0" w:tplc="DE62FD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407208D7"/>
    <w:multiLevelType w:val="hybridMultilevel"/>
    <w:tmpl w:val="0ED8D1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9C0F54"/>
    <w:multiLevelType w:val="multilevel"/>
    <w:tmpl w:val="53D819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976" w:hanging="1440"/>
      </w:pPr>
      <w:rPr>
        <w:rFonts w:hint="default"/>
      </w:rPr>
    </w:lvl>
  </w:abstractNum>
  <w:abstractNum w:abstractNumId="21">
    <w:nsid w:val="452427FA"/>
    <w:multiLevelType w:val="multilevel"/>
    <w:tmpl w:val="646E346C"/>
    <w:lvl w:ilvl="0">
      <w:start w:val="4"/>
      <w:numFmt w:val="decimal"/>
      <w:lvlText w:val="%1."/>
      <w:lvlJc w:val="left"/>
      <w:pPr>
        <w:ind w:left="927" w:hanging="360"/>
      </w:pPr>
      <w:rPr>
        <w:rFonts w:hint="default"/>
        <w:b w:val="0"/>
        <w:bCs w:val="0"/>
        <w:i w:val="0"/>
        <w:u w:val="none"/>
      </w:rPr>
    </w:lvl>
    <w:lvl w:ilvl="1">
      <w:start w:val="4"/>
      <w:numFmt w:val="decimal"/>
      <w:isLgl/>
      <w:lvlText w:val="%1.%2"/>
      <w:lvlJc w:val="left"/>
      <w:pPr>
        <w:ind w:left="1017" w:hanging="45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hint="default"/>
      </w:rPr>
    </w:lvl>
  </w:abstractNum>
  <w:abstractNum w:abstractNumId="22">
    <w:nsid w:val="47DA28FA"/>
    <w:multiLevelType w:val="hybridMultilevel"/>
    <w:tmpl w:val="68504980"/>
    <w:lvl w:ilvl="0" w:tplc="08FE5124">
      <w:start w:val="13"/>
      <w:numFmt w:val="bullet"/>
      <w:lvlText w:val="-"/>
      <w:lvlJc w:val="left"/>
      <w:pPr>
        <w:ind w:left="1211" w:hanging="360"/>
      </w:pPr>
      <w:rPr>
        <w:rFonts w:ascii="Times New Roman" w:eastAsiaTheme="minorEastAsia" w:hAnsi="Times New Roman" w:cs="Times New Roman" w:hint="default"/>
        <w:i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3">
    <w:nsid w:val="4A0731FE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3B45AD5"/>
    <w:multiLevelType w:val="multilevel"/>
    <w:tmpl w:val="05C48B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569D12F2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57D25281"/>
    <w:multiLevelType w:val="multilevel"/>
    <w:tmpl w:val="8F841D20"/>
    <w:lvl w:ilvl="0">
      <w:start w:val="4"/>
      <w:numFmt w:val="decimal"/>
      <w:lvlText w:val="%1."/>
      <w:lvlJc w:val="left"/>
      <w:pPr>
        <w:ind w:left="927" w:hanging="360"/>
      </w:pPr>
      <w:rPr>
        <w:rFonts w:hint="default"/>
        <w:b w:val="0"/>
        <w:bCs w:val="0"/>
        <w:i w:val="0"/>
        <w:u w:val="none"/>
      </w:rPr>
    </w:lvl>
    <w:lvl w:ilvl="1">
      <w:start w:val="3"/>
      <w:numFmt w:val="decimal"/>
      <w:isLgl/>
      <w:lvlText w:val="%1.%2"/>
      <w:lvlJc w:val="left"/>
      <w:pPr>
        <w:ind w:left="1017" w:hanging="45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hint="default"/>
      </w:rPr>
    </w:lvl>
  </w:abstractNum>
  <w:abstractNum w:abstractNumId="27">
    <w:nsid w:val="588E0A52"/>
    <w:multiLevelType w:val="hybridMultilevel"/>
    <w:tmpl w:val="5EB4940A"/>
    <w:lvl w:ilvl="0" w:tplc="3F0293E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5E6ED8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61E43978"/>
    <w:multiLevelType w:val="multilevel"/>
    <w:tmpl w:val="FC3AC8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644B4E9E"/>
    <w:multiLevelType w:val="multilevel"/>
    <w:tmpl w:val="EBEA32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672709A4"/>
    <w:multiLevelType w:val="multilevel"/>
    <w:tmpl w:val="860E2D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68C46618"/>
    <w:multiLevelType w:val="hybridMultilevel"/>
    <w:tmpl w:val="0CE4F7B0"/>
    <w:lvl w:ilvl="0" w:tplc="3F0293E6">
      <w:numFmt w:val="bullet"/>
      <w:lvlText w:val="-"/>
      <w:lvlJc w:val="left"/>
      <w:pPr>
        <w:ind w:left="159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33">
    <w:nsid w:val="6C891359"/>
    <w:multiLevelType w:val="multilevel"/>
    <w:tmpl w:val="1554AE58"/>
    <w:lvl w:ilvl="0">
      <w:start w:val="4"/>
      <w:numFmt w:val="decimal"/>
      <w:lvlText w:val="%1."/>
      <w:lvlJc w:val="left"/>
      <w:pPr>
        <w:ind w:left="927" w:hanging="360"/>
      </w:pPr>
      <w:rPr>
        <w:rFonts w:hint="default"/>
        <w:b w:val="0"/>
        <w:bCs w:val="0"/>
        <w:i w:val="0"/>
        <w:u w:val="none"/>
      </w:rPr>
    </w:lvl>
    <w:lvl w:ilvl="1">
      <w:start w:val="2"/>
      <w:numFmt w:val="decimal"/>
      <w:isLgl/>
      <w:lvlText w:val="%1.%2"/>
      <w:lvlJc w:val="left"/>
      <w:pPr>
        <w:ind w:left="3144" w:hanging="45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hint="default"/>
      </w:rPr>
    </w:lvl>
  </w:abstractNum>
  <w:abstractNum w:abstractNumId="34">
    <w:nsid w:val="7A0150FB"/>
    <w:multiLevelType w:val="multilevel"/>
    <w:tmpl w:val="C302C282"/>
    <w:lvl w:ilvl="0">
      <w:start w:val="5"/>
      <w:numFmt w:val="decimal"/>
      <w:lvlText w:val="%1."/>
      <w:lvlJc w:val="left"/>
      <w:pPr>
        <w:ind w:left="927" w:hanging="360"/>
      </w:pPr>
      <w:rPr>
        <w:rFonts w:hint="default"/>
        <w:b w:val="0"/>
        <w:bCs w:val="0"/>
        <w:i w:val="0"/>
        <w:u w:val="none"/>
      </w:rPr>
    </w:lvl>
    <w:lvl w:ilvl="1">
      <w:start w:val="1"/>
      <w:numFmt w:val="decimal"/>
      <w:isLgl/>
      <w:lvlText w:val="%1.%2"/>
      <w:lvlJc w:val="left"/>
      <w:pPr>
        <w:ind w:left="1017" w:hanging="45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hint="default"/>
      </w:rPr>
    </w:lvl>
  </w:abstractNum>
  <w:abstractNum w:abstractNumId="35">
    <w:nsid w:val="7BA2361A"/>
    <w:multiLevelType w:val="multilevel"/>
    <w:tmpl w:val="98DA525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  <w:u w:val="single"/>
      </w:rPr>
    </w:lvl>
    <w:lvl w:ilvl="1">
      <w:start w:val="1"/>
      <w:numFmt w:val="decimal"/>
      <w:isLgl/>
      <w:lvlText w:val="%1.%2"/>
      <w:lvlJc w:val="left"/>
      <w:pPr>
        <w:ind w:left="1017" w:hanging="45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15"/>
  </w:num>
  <w:num w:numId="4">
    <w:abstractNumId w:val="32"/>
  </w:num>
  <w:num w:numId="5">
    <w:abstractNumId w:val="7"/>
  </w:num>
  <w:num w:numId="6">
    <w:abstractNumId w:val="11"/>
  </w:num>
  <w:num w:numId="7">
    <w:abstractNumId w:val="16"/>
  </w:num>
  <w:num w:numId="8">
    <w:abstractNumId w:val="22"/>
  </w:num>
  <w:num w:numId="9">
    <w:abstractNumId w:val="14"/>
  </w:num>
  <w:num w:numId="10">
    <w:abstractNumId w:val="18"/>
  </w:num>
  <w:num w:numId="11">
    <w:abstractNumId w:val="9"/>
  </w:num>
  <w:num w:numId="12">
    <w:abstractNumId w:val="13"/>
  </w:num>
  <w:num w:numId="13">
    <w:abstractNumId w:val="6"/>
  </w:num>
  <w:num w:numId="14">
    <w:abstractNumId w:val="19"/>
  </w:num>
  <w:num w:numId="15">
    <w:abstractNumId w:val="12"/>
  </w:num>
  <w:num w:numId="16">
    <w:abstractNumId w:val="0"/>
  </w:num>
  <w:num w:numId="17">
    <w:abstractNumId w:val="20"/>
  </w:num>
  <w:num w:numId="18">
    <w:abstractNumId w:val="23"/>
  </w:num>
  <w:num w:numId="19">
    <w:abstractNumId w:val="28"/>
  </w:num>
  <w:num w:numId="20">
    <w:abstractNumId w:val="17"/>
  </w:num>
  <w:num w:numId="21">
    <w:abstractNumId w:val="25"/>
  </w:num>
  <w:num w:numId="22">
    <w:abstractNumId w:val="35"/>
  </w:num>
  <w:num w:numId="23">
    <w:abstractNumId w:val="1"/>
  </w:num>
  <w:num w:numId="24">
    <w:abstractNumId w:val="31"/>
  </w:num>
  <w:num w:numId="25">
    <w:abstractNumId w:val="5"/>
  </w:num>
  <w:num w:numId="26">
    <w:abstractNumId w:val="4"/>
  </w:num>
  <w:num w:numId="27">
    <w:abstractNumId w:val="33"/>
  </w:num>
  <w:num w:numId="28">
    <w:abstractNumId w:val="26"/>
  </w:num>
  <w:num w:numId="29">
    <w:abstractNumId w:val="21"/>
  </w:num>
  <w:num w:numId="30">
    <w:abstractNumId w:val="9"/>
    <w:lvlOverride w:ilvl="0">
      <w:lvl w:ilvl="0">
        <w:start w:val="4"/>
        <w:numFmt w:val="decimal"/>
        <w:lvlText w:val="%1."/>
        <w:lvlJc w:val="left"/>
        <w:pPr>
          <w:ind w:left="927" w:hanging="360"/>
        </w:pPr>
        <w:rPr>
          <w:rFonts w:hint="default"/>
          <w:b w:val="0"/>
          <w:bCs w:val="0"/>
          <w:i w:val="0"/>
          <w:u w:val="none"/>
        </w:rPr>
      </w:lvl>
    </w:lvlOverride>
    <w:lvlOverride w:ilvl="1">
      <w:lvl w:ilvl="1">
        <w:start w:val="5"/>
        <w:numFmt w:val="decimal"/>
        <w:isLgl/>
        <w:lvlText w:val="%1.%2"/>
        <w:lvlJc w:val="left"/>
        <w:pPr>
          <w:ind w:left="1017" w:hanging="450"/>
        </w:pPr>
        <w:rPr>
          <w:rFonts w:hint="default"/>
        </w:rPr>
      </w:lvl>
    </w:lvlOverride>
    <w:lvlOverride w:ilvl="2">
      <w:lvl w:ilvl="2">
        <w:start w:val="6"/>
        <w:numFmt w:val="decimal"/>
        <w:isLgl/>
        <w:lvlText w:val="%1.%2.%3"/>
        <w:lvlJc w:val="left"/>
        <w:pPr>
          <w:ind w:left="1287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287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287" w:hanging="72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647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647" w:hanging="108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2007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007" w:hanging="1440"/>
        </w:pPr>
        <w:rPr>
          <w:rFonts w:hint="default"/>
        </w:rPr>
      </w:lvl>
    </w:lvlOverride>
  </w:num>
  <w:num w:numId="31">
    <w:abstractNumId w:val="9"/>
    <w:lvlOverride w:ilvl="0">
      <w:lvl w:ilvl="0">
        <w:start w:val="4"/>
        <w:numFmt w:val="decimal"/>
        <w:lvlText w:val="%1."/>
        <w:lvlJc w:val="left"/>
        <w:pPr>
          <w:ind w:left="927" w:hanging="360"/>
        </w:pPr>
        <w:rPr>
          <w:rFonts w:hint="default"/>
          <w:b w:val="0"/>
          <w:bCs w:val="0"/>
          <w:i w:val="0"/>
          <w:u w:val="none"/>
        </w:rPr>
      </w:lvl>
    </w:lvlOverride>
    <w:lvlOverride w:ilvl="1">
      <w:lvl w:ilvl="1">
        <w:start w:val="5"/>
        <w:numFmt w:val="decimal"/>
        <w:isLgl/>
        <w:lvlText w:val="%1.%2"/>
        <w:lvlJc w:val="left"/>
        <w:pPr>
          <w:ind w:left="1017" w:hanging="450"/>
        </w:pPr>
        <w:rPr>
          <w:rFonts w:hint="default"/>
        </w:rPr>
      </w:lvl>
    </w:lvlOverride>
    <w:lvlOverride w:ilvl="2">
      <w:lvl w:ilvl="2">
        <w:start w:val="6"/>
        <w:numFmt w:val="decimal"/>
        <w:isLgl/>
        <w:lvlText w:val="%1.%2.%3"/>
        <w:lvlJc w:val="left"/>
        <w:pPr>
          <w:ind w:left="1287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287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287" w:hanging="72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647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647" w:hanging="108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2007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007" w:hanging="1440"/>
        </w:pPr>
        <w:rPr>
          <w:rFonts w:hint="default"/>
        </w:rPr>
      </w:lvl>
    </w:lvlOverride>
  </w:num>
  <w:num w:numId="32">
    <w:abstractNumId w:val="9"/>
    <w:lvlOverride w:ilvl="0">
      <w:lvl w:ilvl="0">
        <w:start w:val="4"/>
        <w:numFmt w:val="decimal"/>
        <w:lvlText w:val="%1."/>
        <w:lvlJc w:val="left"/>
        <w:pPr>
          <w:ind w:left="927" w:hanging="360"/>
        </w:pPr>
        <w:rPr>
          <w:rFonts w:hint="default"/>
          <w:b w:val="0"/>
          <w:bCs w:val="0"/>
          <w:i w:val="0"/>
          <w:u w:val="none"/>
        </w:rPr>
      </w:lvl>
    </w:lvlOverride>
    <w:lvlOverride w:ilvl="1">
      <w:lvl w:ilvl="1">
        <w:start w:val="5"/>
        <w:numFmt w:val="decimal"/>
        <w:isLgl/>
        <w:lvlText w:val="%1.%2"/>
        <w:lvlJc w:val="left"/>
        <w:pPr>
          <w:ind w:left="1017" w:hanging="450"/>
        </w:pPr>
        <w:rPr>
          <w:rFonts w:hint="default"/>
        </w:rPr>
      </w:lvl>
    </w:lvlOverride>
    <w:lvlOverride w:ilvl="2">
      <w:lvl w:ilvl="2">
        <w:start w:val="6"/>
        <w:numFmt w:val="decimal"/>
        <w:isLgl/>
        <w:lvlText w:val="%1.%2.%3"/>
        <w:lvlJc w:val="left"/>
        <w:pPr>
          <w:ind w:left="1287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287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287" w:hanging="72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647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647" w:hanging="108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2007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007" w:hanging="1440"/>
        </w:pPr>
        <w:rPr>
          <w:rFonts w:hint="default"/>
        </w:rPr>
      </w:lvl>
    </w:lvlOverride>
  </w:num>
  <w:num w:numId="33">
    <w:abstractNumId w:val="9"/>
    <w:lvlOverride w:ilvl="0">
      <w:lvl w:ilvl="0">
        <w:start w:val="2"/>
        <w:numFmt w:val="decimal"/>
        <w:lvlText w:val="%1."/>
        <w:lvlJc w:val="left"/>
        <w:pPr>
          <w:ind w:left="927" w:hanging="360"/>
        </w:pPr>
        <w:rPr>
          <w:rFonts w:hint="default"/>
          <w:b/>
          <w:bCs/>
          <w:i w:val="0"/>
          <w:u w:val="none"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1017" w:hanging="450"/>
        </w:pPr>
        <w:rPr>
          <w:rFonts w:hint="default"/>
        </w:rPr>
      </w:lvl>
    </w:lvlOverride>
    <w:lvlOverride w:ilvl="2">
      <w:lvl w:ilvl="2">
        <w:start w:val="6"/>
        <w:numFmt w:val="decimal"/>
        <w:isLgl/>
        <w:lvlText w:val="%1.%2.%3"/>
        <w:lvlJc w:val="left"/>
        <w:pPr>
          <w:ind w:left="1287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287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287" w:hanging="72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647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647" w:hanging="108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2007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007" w:hanging="1440"/>
        </w:pPr>
        <w:rPr>
          <w:rFonts w:hint="default"/>
        </w:rPr>
      </w:lvl>
    </w:lvlOverride>
  </w:num>
  <w:num w:numId="34">
    <w:abstractNumId w:val="34"/>
  </w:num>
  <w:num w:numId="35">
    <w:abstractNumId w:val="10"/>
  </w:num>
  <w:num w:numId="36">
    <w:abstractNumId w:val="24"/>
  </w:num>
  <w:num w:numId="37">
    <w:abstractNumId w:val="30"/>
  </w:num>
  <w:num w:numId="38">
    <w:abstractNumId w:val="29"/>
  </w:num>
  <w:num w:numId="39">
    <w:abstractNumId w:val="2"/>
  </w:num>
  <w:num w:numId="4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EF6"/>
    <w:rsid w:val="00002DCE"/>
    <w:rsid w:val="000117C2"/>
    <w:rsid w:val="00026938"/>
    <w:rsid w:val="0002731B"/>
    <w:rsid w:val="00030777"/>
    <w:rsid w:val="00051B25"/>
    <w:rsid w:val="000638FF"/>
    <w:rsid w:val="0007721F"/>
    <w:rsid w:val="00082047"/>
    <w:rsid w:val="00095EF6"/>
    <w:rsid w:val="000A0D2F"/>
    <w:rsid w:val="000C32E2"/>
    <w:rsid w:val="000C3BEC"/>
    <w:rsid w:val="000D0516"/>
    <w:rsid w:val="000D28C2"/>
    <w:rsid w:val="000D7828"/>
    <w:rsid w:val="0010483B"/>
    <w:rsid w:val="0012451C"/>
    <w:rsid w:val="00157578"/>
    <w:rsid w:val="00172B58"/>
    <w:rsid w:val="00182976"/>
    <w:rsid w:val="001B18BD"/>
    <w:rsid w:val="001C0718"/>
    <w:rsid w:val="001F10EA"/>
    <w:rsid w:val="002104C8"/>
    <w:rsid w:val="00214A3B"/>
    <w:rsid w:val="00232D67"/>
    <w:rsid w:val="0023521C"/>
    <w:rsid w:val="00246380"/>
    <w:rsid w:val="002561F8"/>
    <w:rsid w:val="00264A9C"/>
    <w:rsid w:val="00265126"/>
    <w:rsid w:val="0028464B"/>
    <w:rsid w:val="002A4BE8"/>
    <w:rsid w:val="002A51FD"/>
    <w:rsid w:val="002A6779"/>
    <w:rsid w:val="002A7F85"/>
    <w:rsid w:val="002B229C"/>
    <w:rsid w:val="002B3AA1"/>
    <w:rsid w:val="002C6FFA"/>
    <w:rsid w:val="002D5D0F"/>
    <w:rsid w:val="002D692D"/>
    <w:rsid w:val="00315EC2"/>
    <w:rsid w:val="00324625"/>
    <w:rsid w:val="0034153C"/>
    <w:rsid w:val="00352818"/>
    <w:rsid w:val="00375E2B"/>
    <w:rsid w:val="0038429B"/>
    <w:rsid w:val="00386CCE"/>
    <w:rsid w:val="003A0F99"/>
    <w:rsid w:val="003A1362"/>
    <w:rsid w:val="003A3F1C"/>
    <w:rsid w:val="003B2753"/>
    <w:rsid w:val="003B6472"/>
    <w:rsid w:val="003E4440"/>
    <w:rsid w:val="003F0D08"/>
    <w:rsid w:val="003F2E75"/>
    <w:rsid w:val="00434B06"/>
    <w:rsid w:val="00441B6D"/>
    <w:rsid w:val="00460BDF"/>
    <w:rsid w:val="0048317E"/>
    <w:rsid w:val="0048556C"/>
    <w:rsid w:val="00492877"/>
    <w:rsid w:val="004A25A8"/>
    <w:rsid w:val="004A336E"/>
    <w:rsid w:val="004A3A2A"/>
    <w:rsid w:val="004B2990"/>
    <w:rsid w:val="00514ECD"/>
    <w:rsid w:val="00523B31"/>
    <w:rsid w:val="00525E92"/>
    <w:rsid w:val="005435D0"/>
    <w:rsid w:val="00546269"/>
    <w:rsid w:val="00550FF8"/>
    <w:rsid w:val="00572AAC"/>
    <w:rsid w:val="00577584"/>
    <w:rsid w:val="0058277F"/>
    <w:rsid w:val="005830DD"/>
    <w:rsid w:val="0058790D"/>
    <w:rsid w:val="005972E8"/>
    <w:rsid w:val="005A69C8"/>
    <w:rsid w:val="005B4186"/>
    <w:rsid w:val="005C6D8F"/>
    <w:rsid w:val="0060259F"/>
    <w:rsid w:val="00612F9F"/>
    <w:rsid w:val="00617395"/>
    <w:rsid w:val="0062120D"/>
    <w:rsid w:val="006242CD"/>
    <w:rsid w:val="00627E47"/>
    <w:rsid w:val="00637EDB"/>
    <w:rsid w:val="00653B14"/>
    <w:rsid w:val="00660681"/>
    <w:rsid w:val="00666096"/>
    <w:rsid w:val="006848D0"/>
    <w:rsid w:val="006C16D1"/>
    <w:rsid w:val="006F46BB"/>
    <w:rsid w:val="006F54FC"/>
    <w:rsid w:val="006F58CA"/>
    <w:rsid w:val="007071D7"/>
    <w:rsid w:val="0070729C"/>
    <w:rsid w:val="00716700"/>
    <w:rsid w:val="00721126"/>
    <w:rsid w:val="00747920"/>
    <w:rsid w:val="00752479"/>
    <w:rsid w:val="00754A46"/>
    <w:rsid w:val="007555AB"/>
    <w:rsid w:val="007715FE"/>
    <w:rsid w:val="00786C5D"/>
    <w:rsid w:val="00796A38"/>
    <w:rsid w:val="0079783D"/>
    <w:rsid w:val="007B2FF7"/>
    <w:rsid w:val="007D21FF"/>
    <w:rsid w:val="007F28FE"/>
    <w:rsid w:val="0080198A"/>
    <w:rsid w:val="00802228"/>
    <w:rsid w:val="0080259E"/>
    <w:rsid w:val="008227B4"/>
    <w:rsid w:val="008312FD"/>
    <w:rsid w:val="00842923"/>
    <w:rsid w:val="008431F2"/>
    <w:rsid w:val="00851D13"/>
    <w:rsid w:val="0087785C"/>
    <w:rsid w:val="008846F7"/>
    <w:rsid w:val="008909AD"/>
    <w:rsid w:val="008C6327"/>
    <w:rsid w:val="008C6549"/>
    <w:rsid w:val="008E5AD6"/>
    <w:rsid w:val="00902FCA"/>
    <w:rsid w:val="009058C2"/>
    <w:rsid w:val="009062DC"/>
    <w:rsid w:val="009172E6"/>
    <w:rsid w:val="00917EF6"/>
    <w:rsid w:val="00917FDE"/>
    <w:rsid w:val="00935C22"/>
    <w:rsid w:val="00936934"/>
    <w:rsid w:val="00975D7E"/>
    <w:rsid w:val="00980075"/>
    <w:rsid w:val="00981547"/>
    <w:rsid w:val="009A284C"/>
    <w:rsid w:val="009B4A7A"/>
    <w:rsid w:val="009D15AC"/>
    <w:rsid w:val="00A024F9"/>
    <w:rsid w:val="00A02B80"/>
    <w:rsid w:val="00A03AFC"/>
    <w:rsid w:val="00A07331"/>
    <w:rsid w:val="00A10146"/>
    <w:rsid w:val="00A14FE6"/>
    <w:rsid w:val="00A20E2F"/>
    <w:rsid w:val="00A27C66"/>
    <w:rsid w:val="00A3573C"/>
    <w:rsid w:val="00A61FEC"/>
    <w:rsid w:val="00A64542"/>
    <w:rsid w:val="00A701A9"/>
    <w:rsid w:val="00AB784E"/>
    <w:rsid w:val="00AB7C0B"/>
    <w:rsid w:val="00AD1413"/>
    <w:rsid w:val="00AF7486"/>
    <w:rsid w:val="00B07D81"/>
    <w:rsid w:val="00B10B58"/>
    <w:rsid w:val="00B46A79"/>
    <w:rsid w:val="00B75153"/>
    <w:rsid w:val="00B867D1"/>
    <w:rsid w:val="00B92763"/>
    <w:rsid w:val="00B957CC"/>
    <w:rsid w:val="00BA7C74"/>
    <w:rsid w:val="00BB3DF3"/>
    <w:rsid w:val="00BB6B6B"/>
    <w:rsid w:val="00BD79B8"/>
    <w:rsid w:val="00BD7CB9"/>
    <w:rsid w:val="00BF4EC8"/>
    <w:rsid w:val="00C05472"/>
    <w:rsid w:val="00C058A5"/>
    <w:rsid w:val="00C07388"/>
    <w:rsid w:val="00C107C2"/>
    <w:rsid w:val="00C13B04"/>
    <w:rsid w:val="00C47DA7"/>
    <w:rsid w:val="00C513B7"/>
    <w:rsid w:val="00C720D6"/>
    <w:rsid w:val="00C720F0"/>
    <w:rsid w:val="00CA4A30"/>
    <w:rsid w:val="00CE32B5"/>
    <w:rsid w:val="00D10BB7"/>
    <w:rsid w:val="00D4101A"/>
    <w:rsid w:val="00D47A7E"/>
    <w:rsid w:val="00D504E3"/>
    <w:rsid w:val="00D520D4"/>
    <w:rsid w:val="00D54C7C"/>
    <w:rsid w:val="00D863BA"/>
    <w:rsid w:val="00D86CE5"/>
    <w:rsid w:val="00DA63C3"/>
    <w:rsid w:val="00DB0148"/>
    <w:rsid w:val="00DB4F16"/>
    <w:rsid w:val="00DE25FB"/>
    <w:rsid w:val="00DF6079"/>
    <w:rsid w:val="00E052E5"/>
    <w:rsid w:val="00E056F7"/>
    <w:rsid w:val="00E176E5"/>
    <w:rsid w:val="00E20335"/>
    <w:rsid w:val="00E34E2F"/>
    <w:rsid w:val="00E35438"/>
    <w:rsid w:val="00E45B76"/>
    <w:rsid w:val="00E561CA"/>
    <w:rsid w:val="00E64449"/>
    <w:rsid w:val="00E8051A"/>
    <w:rsid w:val="00E85285"/>
    <w:rsid w:val="00EB1C50"/>
    <w:rsid w:val="00EB6258"/>
    <w:rsid w:val="00EC6E2D"/>
    <w:rsid w:val="00F01C76"/>
    <w:rsid w:val="00F10837"/>
    <w:rsid w:val="00F11712"/>
    <w:rsid w:val="00F134F8"/>
    <w:rsid w:val="00F263EC"/>
    <w:rsid w:val="00F41A9F"/>
    <w:rsid w:val="00F50C1F"/>
    <w:rsid w:val="00F544CE"/>
    <w:rsid w:val="00F54A2B"/>
    <w:rsid w:val="00F54DAF"/>
    <w:rsid w:val="00F67646"/>
    <w:rsid w:val="00F77370"/>
    <w:rsid w:val="00F800D6"/>
    <w:rsid w:val="00F80C76"/>
    <w:rsid w:val="00F8493A"/>
    <w:rsid w:val="00F9512B"/>
    <w:rsid w:val="00FB51C3"/>
    <w:rsid w:val="00FC2B89"/>
    <w:rsid w:val="00FC4F9E"/>
    <w:rsid w:val="00FD3145"/>
    <w:rsid w:val="00FD5D40"/>
    <w:rsid w:val="00FD6ABD"/>
    <w:rsid w:val="00FD6E3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95EF6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095EF6"/>
  </w:style>
  <w:style w:type="paragraph" w:styleId="Pieddepage">
    <w:name w:val="footer"/>
    <w:basedOn w:val="Normal"/>
    <w:link w:val="PieddepageCar"/>
    <w:uiPriority w:val="99"/>
    <w:unhideWhenUsed/>
    <w:rsid w:val="00095EF6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095EF6"/>
  </w:style>
  <w:style w:type="paragraph" w:styleId="Textedebulles">
    <w:name w:val="Balloon Text"/>
    <w:basedOn w:val="Normal"/>
    <w:link w:val="TextedebullesCar"/>
    <w:uiPriority w:val="99"/>
    <w:semiHidden/>
    <w:unhideWhenUsed/>
    <w:rsid w:val="00095EF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5EF6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095EF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Textedelespacerserv">
    <w:name w:val="Placeholder Text"/>
    <w:basedOn w:val="Policepardfaut"/>
    <w:uiPriority w:val="99"/>
    <w:semiHidden/>
    <w:rsid w:val="00FB51C3"/>
    <w:rPr>
      <w:color w:val="808080"/>
    </w:rPr>
  </w:style>
  <w:style w:type="paragraph" w:styleId="Paragraphedeliste">
    <w:name w:val="List Paragraph"/>
    <w:basedOn w:val="Normal"/>
    <w:uiPriority w:val="34"/>
    <w:qFormat/>
    <w:rsid w:val="00F41A9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41A9F"/>
    <w:rPr>
      <w:color w:val="0000FF" w:themeColor="hyperlink"/>
      <w:u w:val="single"/>
    </w:rPr>
  </w:style>
  <w:style w:type="paragraph" w:customStyle="1" w:styleId="Default">
    <w:name w:val="Default"/>
    <w:rsid w:val="005972E8"/>
    <w:pPr>
      <w:autoSpaceDE w:val="0"/>
      <w:autoSpaceDN w:val="0"/>
      <w:adjustRightInd w:val="0"/>
      <w:spacing w:after="0"/>
    </w:pPr>
    <w:rPr>
      <w:rFonts w:ascii="Symbol" w:hAnsi="Symbol" w:cs="Symbol"/>
      <w:color w:val="000000"/>
    </w:rPr>
  </w:style>
  <w:style w:type="paragraph" w:styleId="Sansinterligne">
    <w:name w:val="No Spacing"/>
    <w:link w:val="SansinterligneCar"/>
    <w:uiPriority w:val="1"/>
    <w:qFormat/>
    <w:rsid w:val="00752479"/>
    <w:pPr>
      <w:spacing w:after="0"/>
    </w:pPr>
    <w:rPr>
      <w:sz w:val="22"/>
      <w:szCs w:val="22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52479"/>
    <w:rPr>
      <w:sz w:val="22"/>
      <w:szCs w:val="22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75247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75247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52479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752479"/>
    <w:rPr>
      <w:rFonts w:asciiTheme="majorHAnsi" w:eastAsiaTheme="majorEastAsia" w:hAnsiTheme="majorHAnsi" w:cstheme="majorBidi"/>
      <w:i/>
      <w:iCs/>
      <w:color w:val="4F81BD" w:themeColor="accent1"/>
      <w:spacing w:val="15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95EF6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095EF6"/>
  </w:style>
  <w:style w:type="paragraph" w:styleId="Pieddepage">
    <w:name w:val="footer"/>
    <w:basedOn w:val="Normal"/>
    <w:link w:val="PieddepageCar"/>
    <w:uiPriority w:val="99"/>
    <w:unhideWhenUsed/>
    <w:rsid w:val="00095EF6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095EF6"/>
  </w:style>
  <w:style w:type="paragraph" w:styleId="Textedebulles">
    <w:name w:val="Balloon Text"/>
    <w:basedOn w:val="Normal"/>
    <w:link w:val="TextedebullesCar"/>
    <w:uiPriority w:val="99"/>
    <w:semiHidden/>
    <w:unhideWhenUsed/>
    <w:rsid w:val="00095EF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5EF6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095EF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Textedelespacerserv">
    <w:name w:val="Placeholder Text"/>
    <w:basedOn w:val="Policepardfaut"/>
    <w:uiPriority w:val="99"/>
    <w:semiHidden/>
    <w:rsid w:val="00FB51C3"/>
    <w:rPr>
      <w:color w:val="808080"/>
    </w:rPr>
  </w:style>
  <w:style w:type="paragraph" w:styleId="Paragraphedeliste">
    <w:name w:val="List Paragraph"/>
    <w:basedOn w:val="Normal"/>
    <w:uiPriority w:val="34"/>
    <w:qFormat/>
    <w:rsid w:val="00F41A9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41A9F"/>
    <w:rPr>
      <w:color w:val="0000FF" w:themeColor="hyperlink"/>
      <w:u w:val="single"/>
    </w:rPr>
  </w:style>
  <w:style w:type="paragraph" w:customStyle="1" w:styleId="Default">
    <w:name w:val="Default"/>
    <w:rsid w:val="005972E8"/>
    <w:pPr>
      <w:autoSpaceDE w:val="0"/>
      <w:autoSpaceDN w:val="0"/>
      <w:adjustRightInd w:val="0"/>
      <w:spacing w:after="0"/>
    </w:pPr>
    <w:rPr>
      <w:rFonts w:ascii="Symbol" w:hAnsi="Symbol" w:cs="Symbol"/>
      <w:color w:val="000000"/>
    </w:rPr>
  </w:style>
  <w:style w:type="paragraph" w:styleId="Sansinterligne">
    <w:name w:val="No Spacing"/>
    <w:link w:val="SansinterligneCar"/>
    <w:uiPriority w:val="1"/>
    <w:qFormat/>
    <w:rsid w:val="00752479"/>
    <w:pPr>
      <w:spacing w:after="0"/>
    </w:pPr>
    <w:rPr>
      <w:sz w:val="22"/>
      <w:szCs w:val="22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52479"/>
    <w:rPr>
      <w:sz w:val="22"/>
      <w:szCs w:val="22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75247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75247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52479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752479"/>
    <w:rPr>
      <w:rFonts w:asciiTheme="majorHAnsi" w:eastAsiaTheme="majorEastAsia" w:hAnsiTheme="majorHAnsi" w:cstheme="majorBidi"/>
      <w:i/>
      <w:iCs/>
      <w:color w:val="4F81BD" w:themeColor="accent1"/>
      <w:spacing w:val="15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FF57077-5791-489D-9451-196B4E5F3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739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Descriptif Technique AéroPack® V2</vt:lpstr>
    </vt:vector>
  </TitlesOfParts>
  <Manager>Responsable Communication</Manager>
  <Company>Souchier</Company>
  <LinksUpToDate>false</LinksUpToDate>
  <CharactersWithSpaces>4797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Descriptif Technique AéroPack® V2</dc:title>
  <dc:subject>Objet :</dc:subject>
  <dc:creator>Eléonore Thevenet</dc:creator>
  <cp:lastModifiedBy>Julien LACOMBLEZ</cp:lastModifiedBy>
  <cp:revision>70</cp:revision>
  <cp:lastPrinted>2015-07-02T12:19:00Z</cp:lastPrinted>
  <dcterms:created xsi:type="dcterms:W3CDTF">2014-06-25T07:10:00Z</dcterms:created>
  <dcterms:modified xsi:type="dcterms:W3CDTF">2015-09-04T13:24:00Z</dcterms:modified>
</cp:coreProperties>
</file>